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AA4D" w14:textId="77777777" w:rsidR="00F70F5C" w:rsidRDefault="00F70F5C"/>
    <w:p w14:paraId="346F269F" w14:textId="6E9B0239" w:rsidR="007F772C" w:rsidRPr="00F40191" w:rsidRDefault="007F772C" w:rsidP="007F772C">
      <w:pPr>
        <w:spacing w:after="140" w:line="280" w:lineRule="exact"/>
        <w:jc w:val="center"/>
        <w:rPr>
          <w:rFonts w:ascii="Gill Sans MT" w:eastAsia="Times New Roman" w:hAnsi="Gill Sans MT" w:cs="Times New Roman"/>
          <w:szCs w:val="20"/>
        </w:rPr>
      </w:pPr>
      <w:bookmarkStart w:id="0" w:name="_Hlk161054851"/>
      <w:r w:rsidRPr="00F40191">
        <w:rPr>
          <w:rFonts w:ascii="Gill Sans MT" w:eastAsia="Times New Roman" w:hAnsi="Gill Sans MT" w:cs="Arial"/>
          <w:b/>
          <w:sz w:val="28"/>
          <w:szCs w:val="28"/>
        </w:rPr>
        <w:t>USAID</w:t>
      </w:r>
      <w:r w:rsidRPr="00F40191">
        <w:rPr>
          <w:rFonts w:ascii="Gill Sans MT" w:eastAsia="Times New Roman" w:hAnsi="Gill Sans MT" w:cs="Times New Roman"/>
          <w:szCs w:val="20"/>
        </w:rPr>
        <w:t xml:space="preserve"> </w:t>
      </w:r>
      <w:r w:rsidR="00D64069" w:rsidRPr="00F40191">
        <w:rPr>
          <w:rFonts w:ascii="Gill Sans MT" w:eastAsia="Times New Roman" w:hAnsi="Gill Sans MT" w:cs="Arial"/>
          <w:b/>
          <w:sz w:val="28"/>
          <w:szCs w:val="28"/>
        </w:rPr>
        <w:t>Justice for All</w:t>
      </w:r>
      <w:r w:rsidR="00D64069" w:rsidRPr="00F40191">
        <w:rPr>
          <w:rFonts w:ascii="Gill Sans MT" w:eastAsia="Times New Roman" w:hAnsi="Gill Sans MT" w:cs="Times New Roman"/>
          <w:szCs w:val="20"/>
        </w:rPr>
        <w:t xml:space="preserve"> </w:t>
      </w:r>
      <w:r w:rsidRPr="00F40191">
        <w:rPr>
          <w:rFonts w:ascii="Gill Sans MT" w:eastAsia="Times New Roman" w:hAnsi="Gill Sans MT" w:cs="Arial"/>
          <w:b/>
          <w:sz w:val="28"/>
          <w:szCs w:val="28"/>
        </w:rPr>
        <w:t>Project in Serbia</w:t>
      </w:r>
    </w:p>
    <w:p w14:paraId="272974DC" w14:textId="77777777" w:rsidR="007F772C" w:rsidRPr="00F40191" w:rsidRDefault="007F772C" w:rsidP="007F772C">
      <w:pPr>
        <w:jc w:val="center"/>
        <w:rPr>
          <w:rFonts w:ascii="Gill Sans MT" w:hAnsi="Gill Sans MT" w:cs="Arial"/>
        </w:rPr>
      </w:pPr>
      <w:r w:rsidRPr="00F40191">
        <w:rPr>
          <w:rFonts w:ascii="Gill Sans MT" w:hAnsi="Gill Sans MT" w:cs="Arial"/>
        </w:rPr>
        <w:t>Announces a</w:t>
      </w:r>
    </w:p>
    <w:p w14:paraId="7C74E041" w14:textId="77777777" w:rsidR="007F772C" w:rsidRPr="00655D06" w:rsidRDefault="007F772C" w:rsidP="007F772C">
      <w:pPr>
        <w:jc w:val="center"/>
        <w:rPr>
          <w:rFonts w:ascii="Gill Sans MT" w:hAnsi="Gill Sans MT" w:cs="Arial"/>
          <w:sz w:val="24"/>
          <w:szCs w:val="24"/>
        </w:rPr>
      </w:pPr>
      <w:r w:rsidRPr="00F40191">
        <w:rPr>
          <w:rFonts w:ascii="Gill Sans MT" w:hAnsi="Gill Sans MT" w:cs="Arial"/>
          <w:b/>
          <w:sz w:val="32"/>
          <w:szCs w:val="32"/>
        </w:rPr>
        <w:t>REQUEST FOR APPLICATIONS</w:t>
      </w:r>
      <w:r w:rsidRPr="00F40191">
        <w:rPr>
          <w:rFonts w:ascii="Gill Sans MT" w:hAnsi="Gill Sans MT" w:cs="Arial"/>
        </w:rPr>
        <w:t xml:space="preserve"> </w:t>
      </w:r>
      <w:r w:rsidRPr="00F40191">
        <w:rPr>
          <w:rFonts w:ascii="Gill Sans MT" w:hAnsi="Gill Sans MT" w:cs="Arial"/>
        </w:rPr>
        <w:br/>
      </w:r>
      <w:r w:rsidRPr="00897EF4">
        <w:rPr>
          <w:rFonts w:ascii="Gill Sans MT" w:hAnsi="Gill Sans MT" w:cs="Arial"/>
          <w:sz w:val="24"/>
          <w:szCs w:val="24"/>
        </w:rPr>
        <w:t>for Civil Society Organizations (CSO)</w:t>
      </w:r>
    </w:p>
    <w:p w14:paraId="4164FDE1" w14:textId="77777777" w:rsidR="00294217" w:rsidRPr="00DE44C2" w:rsidRDefault="00294217" w:rsidP="00294217">
      <w:pPr>
        <w:spacing w:after="120" w:line="240" w:lineRule="auto"/>
        <w:jc w:val="both"/>
        <w:rPr>
          <w:rFonts w:ascii="Gill Sans MT" w:eastAsia="Calibri" w:hAnsi="Gill Sans MT" w:cs="Arial"/>
          <w:sz w:val="24"/>
          <w:szCs w:val="24"/>
        </w:rPr>
      </w:pPr>
      <w:r w:rsidRPr="00DE44C2">
        <w:rPr>
          <w:rFonts w:ascii="Gill Sans MT" w:eastAsia="Calibri" w:hAnsi="Gill Sans MT" w:cs="Arial"/>
          <w:b/>
          <w:bCs/>
          <w:sz w:val="24"/>
          <w:szCs w:val="24"/>
        </w:rPr>
        <w:t>Subject</w:t>
      </w:r>
      <w:r w:rsidRPr="00DE44C2">
        <w:rPr>
          <w:rFonts w:ascii="Gill Sans MT" w:eastAsia="Calibri" w:hAnsi="Gill Sans MT" w:cs="Arial"/>
          <w:sz w:val="24"/>
          <w:szCs w:val="24"/>
        </w:rPr>
        <w:t>: Request for Application (RFA) </w:t>
      </w:r>
    </w:p>
    <w:p w14:paraId="56DDEB10" w14:textId="16D2AA5D" w:rsidR="007F3E5B" w:rsidRPr="007F3E5B" w:rsidRDefault="00294217" w:rsidP="007F3E5B">
      <w:pPr>
        <w:spacing w:after="120" w:line="240" w:lineRule="auto"/>
        <w:jc w:val="both"/>
        <w:rPr>
          <w:rFonts w:ascii="Gill Sans MT" w:hAnsi="Gill Sans MT"/>
          <w:sz w:val="24"/>
          <w:szCs w:val="24"/>
        </w:rPr>
      </w:pPr>
      <w:r w:rsidRPr="00DE44C2">
        <w:rPr>
          <w:rFonts w:ascii="Gill Sans MT" w:eastAsia="Calibri" w:hAnsi="Gill Sans MT" w:cs="Arial"/>
          <w:b/>
          <w:bCs/>
          <w:sz w:val="24"/>
          <w:szCs w:val="24"/>
        </w:rPr>
        <w:t>Title</w:t>
      </w:r>
      <w:r w:rsidRPr="00DE44C2">
        <w:rPr>
          <w:rFonts w:ascii="Gill Sans MT" w:eastAsia="Calibri" w:hAnsi="Gill Sans MT" w:cs="Arial"/>
          <w:sz w:val="24"/>
          <w:szCs w:val="24"/>
        </w:rPr>
        <w:t xml:space="preserve">: </w:t>
      </w:r>
      <w:r w:rsidRPr="002B4752">
        <w:rPr>
          <w:rFonts w:ascii="Gill Sans MT" w:eastAsia="Calibri" w:hAnsi="Gill Sans MT" w:cs="Arial"/>
          <w:sz w:val="24"/>
          <w:szCs w:val="24"/>
        </w:rPr>
        <w:t xml:space="preserve">Small </w:t>
      </w:r>
      <w:r w:rsidR="007F3E5B" w:rsidRPr="002B4752">
        <w:rPr>
          <w:rFonts w:ascii="Gill Sans MT" w:eastAsia="Calibri" w:hAnsi="Gill Sans MT" w:cs="Arial"/>
          <w:sz w:val="24"/>
          <w:szCs w:val="24"/>
        </w:rPr>
        <w:t>Grants</w:t>
      </w:r>
      <w:r w:rsidRPr="002B4752">
        <w:rPr>
          <w:rFonts w:ascii="Gill Sans MT" w:eastAsia="Calibri" w:hAnsi="Gill Sans MT" w:cs="Arial"/>
          <w:sz w:val="24"/>
          <w:szCs w:val="24"/>
        </w:rPr>
        <w:t xml:space="preserve"> </w:t>
      </w:r>
      <w:r w:rsidR="007F3E5B" w:rsidRPr="002B4752">
        <w:rPr>
          <w:rFonts w:ascii="Gill Sans MT" w:hAnsi="Gill Sans MT"/>
          <w:sz w:val="24"/>
          <w:szCs w:val="24"/>
        </w:rPr>
        <w:t xml:space="preserve">for raising </w:t>
      </w:r>
      <w:r w:rsidR="00093069" w:rsidRPr="002B4752">
        <w:rPr>
          <w:rFonts w:ascii="Gill Sans MT" w:hAnsi="Gill Sans MT"/>
          <w:sz w:val="24"/>
          <w:szCs w:val="24"/>
        </w:rPr>
        <w:t xml:space="preserve">justice-related </w:t>
      </w:r>
      <w:r w:rsidR="007F3E5B" w:rsidRPr="002B4752">
        <w:rPr>
          <w:rFonts w:ascii="Gill Sans MT" w:hAnsi="Gill Sans MT"/>
          <w:sz w:val="24"/>
          <w:szCs w:val="24"/>
        </w:rPr>
        <w:t xml:space="preserve">awareness and providing psychological </w:t>
      </w:r>
      <w:r w:rsidR="00093069" w:rsidRPr="002B4752">
        <w:rPr>
          <w:rFonts w:ascii="Gill Sans MT" w:hAnsi="Gill Sans MT"/>
          <w:sz w:val="24"/>
          <w:szCs w:val="24"/>
        </w:rPr>
        <w:t xml:space="preserve">and social </w:t>
      </w:r>
      <w:r w:rsidR="007F3E5B" w:rsidRPr="002B4752">
        <w:rPr>
          <w:rFonts w:ascii="Gill Sans MT" w:hAnsi="Gill Sans MT"/>
          <w:sz w:val="24"/>
          <w:szCs w:val="24"/>
        </w:rPr>
        <w:t>support in GBV cases</w:t>
      </w:r>
    </w:p>
    <w:p w14:paraId="0F5F492A" w14:textId="57F8F60B" w:rsidR="00294217" w:rsidRPr="00E419C0" w:rsidRDefault="00294217" w:rsidP="00294217">
      <w:pPr>
        <w:spacing w:after="120" w:line="240" w:lineRule="auto"/>
        <w:jc w:val="both"/>
        <w:rPr>
          <w:rFonts w:ascii="Gill Sans MT" w:eastAsia="Calibri" w:hAnsi="Gill Sans MT" w:cs="Arial"/>
          <w:sz w:val="24"/>
          <w:szCs w:val="24"/>
        </w:rPr>
      </w:pPr>
      <w:r w:rsidRPr="00E419C0">
        <w:rPr>
          <w:rFonts w:ascii="Gill Sans MT" w:eastAsia="Calibri" w:hAnsi="Gill Sans MT" w:cs="Arial"/>
          <w:b/>
          <w:bCs/>
          <w:sz w:val="24"/>
          <w:szCs w:val="24"/>
        </w:rPr>
        <w:t>RFA Issuance Date</w:t>
      </w:r>
      <w:r w:rsidRPr="00E419C0">
        <w:rPr>
          <w:rFonts w:ascii="Gill Sans MT" w:eastAsia="Calibri" w:hAnsi="Gill Sans MT" w:cs="Arial"/>
          <w:sz w:val="24"/>
          <w:szCs w:val="24"/>
        </w:rPr>
        <w:t xml:space="preserve">: </w:t>
      </w:r>
      <w:r w:rsidR="007F3E5B" w:rsidRPr="00E419C0">
        <w:rPr>
          <w:rFonts w:ascii="Gill Sans MT" w:eastAsia="Calibri" w:hAnsi="Gill Sans MT" w:cs="Arial"/>
          <w:sz w:val="24"/>
          <w:szCs w:val="24"/>
        </w:rPr>
        <w:t>Ju</w:t>
      </w:r>
      <w:r w:rsidR="00F769E4" w:rsidRPr="00E419C0">
        <w:rPr>
          <w:rFonts w:ascii="Gill Sans MT" w:eastAsia="Calibri" w:hAnsi="Gill Sans MT" w:cs="Arial"/>
          <w:sz w:val="24"/>
          <w:szCs w:val="24"/>
        </w:rPr>
        <w:t>ly 01,</w:t>
      </w:r>
      <w:r w:rsidRPr="00E419C0">
        <w:rPr>
          <w:rFonts w:ascii="Gill Sans MT" w:eastAsia="Calibri" w:hAnsi="Gill Sans MT" w:cs="Arial"/>
          <w:sz w:val="24"/>
          <w:szCs w:val="24"/>
        </w:rPr>
        <w:t xml:space="preserve"> 2024 </w:t>
      </w:r>
    </w:p>
    <w:p w14:paraId="55868814" w14:textId="7EE7CDEB" w:rsidR="00294217" w:rsidRPr="00E419C0" w:rsidRDefault="00294217" w:rsidP="00294217">
      <w:pPr>
        <w:spacing w:after="120" w:line="240" w:lineRule="auto"/>
        <w:jc w:val="both"/>
        <w:rPr>
          <w:rFonts w:ascii="Gill Sans MT" w:eastAsia="Calibri" w:hAnsi="Gill Sans MT" w:cs="Arial"/>
          <w:sz w:val="24"/>
          <w:szCs w:val="24"/>
        </w:rPr>
      </w:pPr>
      <w:r w:rsidRPr="00E419C0">
        <w:rPr>
          <w:rFonts w:ascii="Gill Sans MT" w:eastAsia="Calibri" w:hAnsi="Gill Sans MT" w:cs="Arial"/>
          <w:b/>
          <w:bCs/>
          <w:sz w:val="24"/>
          <w:szCs w:val="24"/>
        </w:rPr>
        <w:t>Deadline for Questions/Clarifications</w:t>
      </w:r>
      <w:r w:rsidRPr="00E419C0">
        <w:rPr>
          <w:rFonts w:ascii="Gill Sans MT" w:eastAsia="Calibri" w:hAnsi="Gill Sans MT" w:cs="Arial"/>
          <w:sz w:val="24"/>
          <w:szCs w:val="24"/>
        </w:rPr>
        <w:t xml:space="preserve">: </w:t>
      </w:r>
      <w:r w:rsidR="006061E0" w:rsidRPr="00E419C0">
        <w:rPr>
          <w:rFonts w:ascii="Gill Sans MT" w:eastAsia="Calibri" w:hAnsi="Gill Sans MT" w:cs="Arial"/>
          <w:sz w:val="24"/>
          <w:szCs w:val="24"/>
        </w:rPr>
        <w:t>Ju</w:t>
      </w:r>
      <w:r w:rsidR="00F769E4" w:rsidRPr="00E419C0">
        <w:rPr>
          <w:rFonts w:ascii="Gill Sans MT" w:eastAsia="Calibri" w:hAnsi="Gill Sans MT" w:cs="Arial"/>
          <w:sz w:val="24"/>
          <w:szCs w:val="24"/>
        </w:rPr>
        <w:t>ly</w:t>
      </w:r>
      <w:r w:rsidRPr="00E419C0">
        <w:rPr>
          <w:rFonts w:ascii="Gill Sans MT" w:eastAsia="Calibri" w:hAnsi="Gill Sans MT" w:cs="Arial"/>
          <w:sz w:val="24"/>
          <w:szCs w:val="24"/>
        </w:rPr>
        <w:t xml:space="preserve"> </w:t>
      </w:r>
      <w:r w:rsidR="00F769E4" w:rsidRPr="00E419C0">
        <w:rPr>
          <w:rFonts w:ascii="Gill Sans MT" w:eastAsia="Calibri" w:hAnsi="Gill Sans MT" w:cs="Arial"/>
          <w:sz w:val="24"/>
          <w:szCs w:val="24"/>
        </w:rPr>
        <w:t>1</w:t>
      </w:r>
      <w:r w:rsidR="00874356" w:rsidRPr="00E419C0">
        <w:rPr>
          <w:rFonts w:ascii="Gill Sans MT" w:eastAsia="Calibri" w:hAnsi="Gill Sans MT" w:cs="Arial"/>
          <w:sz w:val="24"/>
          <w:szCs w:val="24"/>
        </w:rPr>
        <w:t>0</w:t>
      </w:r>
      <w:r w:rsidR="00F769E4" w:rsidRPr="00E419C0">
        <w:rPr>
          <w:rFonts w:ascii="Gill Sans MT" w:eastAsia="Calibri" w:hAnsi="Gill Sans MT" w:cs="Arial"/>
          <w:sz w:val="24"/>
          <w:szCs w:val="24"/>
        </w:rPr>
        <w:t xml:space="preserve">, </w:t>
      </w:r>
      <w:r w:rsidRPr="00E419C0">
        <w:rPr>
          <w:rFonts w:ascii="Gill Sans MT" w:eastAsia="Calibri" w:hAnsi="Gill Sans MT" w:cs="Arial"/>
          <w:sz w:val="24"/>
          <w:szCs w:val="24"/>
        </w:rPr>
        <w:t>2024, 10:00 Belgrade time</w:t>
      </w:r>
      <w:r w:rsidR="00AF67D9" w:rsidRPr="00E419C0">
        <w:rPr>
          <w:rFonts w:ascii="Gill Sans MT" w:eastAsia="Calibri" w:hAnsi="Gill Sans MT" w:cs="Arial"/>
          <w:sz w:val="24"/>
          <w:szCs w:val="24"/>
        </w:rPr>
        <w:t xml:space="preserve"> </w:t>
      </w:r>
    </w:p>
    <w:p w14:paraId="7E56C356" w14:textId="743088AF" w:rsidR="00AF67D9" w:rsidRPr="00E419C0" w:rsidRDefault="00294217" w:rsidP="00AF67D9">
      <w:pPr>
        <w:spacing w:after="120" w:line="240" w:lineRule="auto"/>
        <w:jc w:val="both"/>
        <w:rPr>
          <w:rFonts w:ascii="Gill Sans MT" w:eastAsia="Calibri" w:hAnsi="Gill Sans MT" w:cs="Arial"/>
          <w:sz w:val="24"/>
          <w:szCs w:val="24"/>
        </w:rPr>
      </w:pPr>
      <w:r w:rsidRPr="00E419C0">
        <w:rPr>
          <w:rFonts w:ascii="Gill Sans MT" w:eastAsia="Calibri" w:hAnsi="Gill Sans MT" w:cs="Arial"/>
          <w:b/>
          <w:bCs/>
          <w:sz w:val="24"/>
          <w:szCs w:val="24"/>
        </w:rPr>
        <w:t>Deadline for Submitting Applications</w:t>
      </w:r>
      <w:r w:rsidRPr="00E419C0">
        <w:rPr>
          <w:rFonts w:ascii="Gill Sans MT" w:eastAsia="Calibri" w:hAnsi="Gill Sans MT" w:cs="Arial"/>
          <w:sz w:val="24"/>
          <w:szCs w:val="24"/>
        </w:rPr>
        <w:t xml:space="preserve">: </w:t>
      </w:r>
      <w:r w:rsidR="007F3E5B" w:rsidRPr="00E419C0">
        <w:rPr>
          <w:rFonts w:ascii="Gill Sans MT" w:eastAsia="Calibri" w:hAnsi="Gill Sans MT" w:cs="Arial"/>
          <w:sz w:val="24"/>
          <w:szCs w:val="24"/>
        </w:rPr>
        <w:t>Ju</w:t>
      </w:r>
      <w:r w:rsidR="00F769E4" w:rsidRPr="00E419C0">
        <w:rPr>
          <w:rFonts w:ascii="Gill Sans MT" w:eastAsia="Calibri" w:hAnsi="Gill Sans MT" w:cs="Arial"/>
          <w:sz w:val="24"/>
          <w:szCs w:val="24"/>
        </w:rPr>
        <w:t>ly</w:t>
      </w:r>
      <w:r w:rsidRPr="00E419C0">
        <w:rPr>
          <w:rFonts w:ascii="Gill Sans MT" w:eastAsia="Calibri" w:hAnsi="Gill Sans MT" w:cs="Arial"/>
          <w:sz w:val="24"/>
          <w:szCs w:val="24"/>
        </w:rPr>
        <w:t xml:space="preserve"> </w:t>
      </w:r>
      <w:r w:rsidR="00E419C0" w:rsidRPr="00E419C0">
        <w:rPr>
          <w:rFonts w:ascii="Gill Sans MT" w:eastAsia="Calibri" w:hAnsi="Gill Sans MT" w:cs="Arial"/>
          <w:sz w:val="24"/>
          <w:szCs w:val="24"/>
        </w:rPr>
        <w:t>31</w:t>
      </w:r>
      <w:r w:rsidR="00F769E4" w:rsidRPr="00E419C0">
        <w:rPr>
          <w:rFonts w:ascii="Gill Sans MT" w:eastAsia="Calibri" w:hAnsi="Gill Sans MT" w:cs="Arial"/>
          <w:sz w:val="24"/>
          <w:szCs w:val="24"/>
        </w:rPr>
        <w:t xml:space="preserve">, </w:t>
      </w:r>
      <w:r w:rsidRPr="00E419C0">
        <w:rPr>
          <w:rFonts w:ascii="Gill Sans MT" w:eastAsia="Calibri" w:hAnsi="Gill Sans MT" w:cs="Arial"/>
          <w:sz w:val="24"/>
          <w:szCs w:val="24"/>
        </w:rPr>
        <w:t xml:space="preserve">2024, 10:00 Belgrade time </w:t>
      </w:r>
    </w:p>
    <w:p w14:paraId="36EDD858" w14:textId="6190BABE" w:rsidR="00294217" w:rsidRPr="00E419C0" w:rsidRDefault="00294217" w:rsidP="00294217">
      <w:pPr>
        <w:spacing w:after="120" w:line="240" w:lineRule="auto"/>
        <w:jc w:val="both"/>
        <w:rPr>
          <w:rFonts w:ascii="Gill Sans MT" w:eastAsia="Calibri" w:hAnsi="Gill Sans MT" w:cs="Arial"/>
          <w:sz w:val="24"/>
          <w:szCs w:val="24"/>
        </w:rPr>
      </w:pPr>
      <w:r w:rsidRPr="00E419C0">
        <w:rPr>
          <w:rFonts w:ascii="Gill Sans MT" w:eastAsia="Calibri" w:hAnsi="Gill Sans MT" w:cs="Arial"/>
          <w:sz w:val="24"/>
          <w:szCs w:val="24"/>
        </w:rPr>
        <w:tab/>
      </w:r>
    </w:p>
    <w:p w14:paraId="77D32DB0" w14:textId="343E0AF1" w:rsidR="00FE05B4" w:rsidRPr="00E419C0" w:rsidRDefault="00FE05B4" w:rsidP="00EE3BF0">
      <w:pPr>
        <w:spacing w:after="120" w:line="240" w:lineRule="auto"/>
        <w:jc w:val="both"/>
        <w:rPr>
          <w:rFonts w:ascii="Gill Sans MT" w:eastAsia="Calibri" w:hAnsi="Gill Sans MT" w:cs="Arial"/>
          <w:b/>
          <w:bCs/>
          <w:sz w:val="24"/>
          <w:szCs w:val="24"/>
        </w:rPr>
      </w:pPr>
      <w:r w:rsidRPr="00E419C0">
        <w:rPr>
          <w:rFonts w:ascii="Gill Sans MT" w:eastAsia="Calibri" w:hAnsi="Gill Sans MT" w:cs="Arial"/>
          <w:b/>
          <w:bCs/>
          <w:sz w:val="24"/>
          <w:szCs w:val="24"/>
        </w:rPr>
        <w:t>BACKGROUND</w:t>
      </w:r>
    </w:p>
    <w:p w14:paraId="289544A4" w14:textId="77777777" w:rsidR="00FE05B4" w:rsidRPr="00E419C0" w:rsidRDefault="00FE05B4" w:rsidP="00EE3BF0">
      <w:pPr>
        <w:spacing w:after="120" w:line="240" w:lineRule="auto"/>
        <w:jc w:val="both"/>
        <w:rPr>
          <w:rFonts w:ascii="Gill Sans MT" w:eastAsia="Calibri" w:hAnsi="Gill Sans MT" w:cs="Arial"/>
          <w:sz w:val="24"/>
          <w:szCs w:val="24"/>
        </w:rPr>
      </w:pPr>
    </w:p>
    <w:p w14:paraId="2ACC10A1" w14:textId="5B6D2B76" w:rsidR="007F772C" w:rsidRPr="001B51E4" w:rsidRDefault="007F772C" w:rsidP="00EE3BF0">
      <w:pPr>
        <w:spacing w:after="120" w:line="240" w:lineRule="auto"/>
        <w:jc w:val="both"/>
        <w:rPr>
          <w:rFonts w:ascii="Gill Sans MT" w:hAnsi="Gill Sans MT"/>
          <w:color w:val="000000" w:themeColor="text1"/>
          <w:sz w:val="24"/>
          <w:szCs w:val="24"/>
        </w:rPr>
      </w:pPr>
      <w:r w:rsidRPr="00E419C0">
        <w:rPr>
          <w:rFonts w:ascii="Gill Sans MT" w:eastAsia="Calibri" w:hAnsi="Gill Sans MT" w:cs="Arial"/>
          <w:sz w:val="24"/>
          <w:szCs w:val="24"/>
        </w:rPr>
        <w:t xml:space="preserve">The USAID </w:t>
      </w:r>
      <w:r w:rsidR="00D64069" w:rsidRPr="00E419C0">
        <w:rPr>
          <w:rFonts w:ascii="Gill Sans MT" w:eastAsia="Calibri" w:hAnsi="Gill Sans MT" w:cs="Arial"/>
          <w:sz w:val="24"/>
          <w:szCs w:val="24"/>
        </w:rPr>
        <w:t>Justice for All</w:t>
      </w:r>
      <w:r w:rsidRPr="00E419C0">
        <w:rPr>
          <w:rFonts w:ascii="Gill Sans MT" w:eastAsia="Calibri" w:hAnsi="Gill Sans MT" w:cs="Arial"/>
          <w:sz w:val="24"/>
          <w:szCs w:val="24"/>
        </w:rPr>
        <w:t xml:space="preserve"> </w:t>
      </w:r>
      <w:r w:rsidR="00D64069" w:rsidRPr="00E419C0">
        <w:rPr>
          <w:rFonts w:ascii="Gill Sans MT" w:eastAsia="Calibri" w:hAnsi="Gill Sans MT" w:cs="Arial"/>
          <w:sz w:val="24"/>
          <w:szCs w:val="24"/>
        </w:rPr>
        <w:t>Activity (</w:t>
      </w:r>
      <w:r w:rsidRPr="00E419C0">
        <w:rPr>
          <w:rFonts w:ascii="Gill Sans MT" w:eastAsia="Calibri" w:hAnsi="Gill Sans MT" w:cs="Arial"/>
          <w:sz w:val="24"/>
          <w:szCs w:val="24"/>
        </w:rPr>
        <w:t>Project</w:t>
      </w:r>
      <w:r w:rsidR="00D64069" w:rsidRPr="00E419C0">
        <w:rPr>
          <w:rFonts w:ascii="Gill Sans MT" w:eastAsia="Calibri" w:hAnsi="Gill Sans MT" w:cs="Arial"/>
          <w:sz w:val="24"/>
          <w:szCs w:val="24"/>
        </w:rPr>
        <w:t>)</w:t>
      </w:r>
      <w:r w:rsidRPr="00E419C0">
        <w:rPr>
          <w:rFonts w:ascii="Gill Sans MT" w:eastAsia="Calibri" w:hAnsi="Gill Sans MT" w:cs="Arial"/>
          <w:sz w:val="24"/>
          <w:szCs w:val="24"/>
        </w:rPr>
        <w:t xml:space="preserve"> is a USAID-funded f</w:t>
      </w:r>
      <w:r w:rsidR="00D64069" w:rsidRPr="00E419C0">
        <w:rPr>
          <w:rFonts w:ascii="Gill Sans MT" w:eastAsia="Calibri" w:hAnsi="Gill Sans MT" w:cs="Arial"/>
          <w:sz w:val="24"/>
          <w:szCs w:val="24"/>
        </w:rPr>
        <w:t>ive</w:t>
      </w:r>
      <w:r w:rsidRPr="00E419C0">
        <w:rPr>
          <w:rFonts w:ascii="Gill Sans MT" w:eastAsia="Calibri" w:hAnsi="Gill Sans MT" w:cs="Arial"/>
          <w:sz w:val="24"/>
          <w:szCs w:val="24"/>
        </w:rPr>
        <w:t>-year project</w:t>
      </w:r>
      <w:r w:rsidR="00FE0D8E" w:rsidRPr="00E419C0">
        <w:rPr>
          <w:rFonts w:ascii="Gill Sans MT" w:eastAsia="Calibri" w:hAnsi="Gill Sans MT" w:cs="Arial"/>
          <w:sz w:val="24"/>
          <w:szCs w:val="24"/>
        </w:rPr>
        <w:t>, implemented by Development Professionals Inc. (</w:t>
      </w:r>
      <w:r w:rsidR="00FE0D8E" w:rsidRPr="001B51E4">
        <w:rPr>
          <w:rFonts w:ascii="Gill Sans MT" w:eastAsia="Calibri" w:hAnsi="Gill Sans MT" w:cs="Arial"/>
          <w:color w:val="000000" w:themeColor="text1"/>
          <w:sz w:val="24"/>
          <w:szCs w:val="24"/>
        </w:rPr>
        <w:t>DPI)</w:t>
      </w:r>
      <w:r w:rsidR="00167B03" w:rsidRPr="001B51E4">
        <w:rPr>
          <w:rFonts w:ascii="Gill Sans MT" w:eastAsia="Calibri" w:hAnsi="Gill Sans MT" w:cs="Arial"/>
          <w:color w:val="000000" w:themeColor="text1"/>
          <w:sz w:val="24"/>
          <w:szCs w:val="24"/>
        </w:rPr>
        <w:t xml:space="preserve"> and</w:t>
      </w:r>
      <w:r w:rsidRPr="001B51E4">
        <w:rPr>
          <w:rFonts w:ascii="Gill Sans MT" w:eastAsia="Calibri" w:hAnsi="Gill Sans MT" w:cs="Arial"/>
          <w:color w:val="000000" w:themeColor="text1"/>
          <w:sz w:val="24"/>
          <w:szCs w:val="24"/>
        </w:rPr>
        <w:t xml:space="preserve"> </w:t>
      </w:r>
      <w:r w:rsidR="00BB2044" w:rsidRPr="001B51E4">
        <w:rPr>
          <w:rFonts w:ascii="Gill Sans MT" w:hAnsi="Gill Sans MT" w:cs="Calibri"/>
          <w:color w:val="000000" w:themeColor="text1"/>
          <w:sz w:val="24"/>
          <w:szCs w:val="24"/>
          <w:shd w:val="clear" w:color="auto" w:fill="FFFFFF"/>
        </w:rPr>
        <w:t>focusing on people-cent</w:t>
      </w:r>
      <w:r w:rsidR="00167B03" w:rsidRPr="001B51E4">
        <w:rPr>
          <w:rFonts w:ascii="Gill Sans MT" w:hAnsi="Gill Sans MT" w:cs="Calibri"/>
          <w:color w:val="000000" w:themeColor="text1"/>
          <w:sz w:val="24"/>
          <w:szCs w:val="24"/>
          <w:shd w:val="clear" w:color="auto" w:fill="FFFFFF"/>
        </w:rPr>
        <w:t>ered</w:t>
      </w:r>
      <w:r w:rsidR="00BB2044" w:rsidRPr="001B51E4">
        <w:rPr>
          <w:rFonts w:ascii="Gill Sans MT" w:hAnsi="Gill Sans MT" w:cs="Calibri"/>
          <w:color w:val="000000" w:themeColor="text1"/>
          <w:sz w:val="24"/>
          <w:szCs w:val="24"/>
          <w:shd w:val="clear" w:color="auto" w:fill="FFFFFF"/>
        </w:rPr>
        <w:t xml:space="preserve"> </w:t>
      </w:r>
      <w:r w:rsidR="009B76F2" w:rsidRPr="001B51E4">
        <w:rPr>
          <w:rFonts w:ascii="Gill Sans MT" w:hAnsi="Gill Sans MT" w:cs="Calibri"/>
          <w:color w:val="000000" w:themeColor="text1"/>
          <w:sz w:val="24"/>
          <w:szCs w:val="24"/>
          <w:shd w:val="clear" w:color="auto" w:fill="FFFFFF"/>
        </w:rPr>
        <w:t>justice</w:t>
      </w:r>
      <w:r w:rsidR="00167B03" w:rsidRPr="001B51E4">
        <w:rPr>
          <w:rFonts w:ascii="Gill Sans MT" w:hAnsi="Gill Sans MT" w:cs="Calibri"/>
          <w:color w:val="000000" w:themeColor="text1"/>
          <w:sz w:val="24"/>
          <w:szCs w:val="24"/>
          <w:shd w:val="clear" w:color="auto" w:fill="FFFFFF"/>
        </w:rPr>
        <w:t xml:space="preserve">. The Project is </w:t>
      </w:r>
      <w:r w:rsidR="00BB2044" w:rsidRPr="001B51E4">
        <w:rPr>
          <w:rFonts w:ascii="Gill Sans MT" w:hAnsi="Gill Sans MT" w:cs="Calibri"/>
          <w:color w:val="000000" w:themeColor="text1"/>
          <w:sz w:val="24"/>
          <w:szCs w:val="24"/>
          <w:shd w:val="clear" w:color="auto" w:fill="FFFFFF"/>
        </w:rPr>
        <w:t xml:space="preserve">designed to help the Government of the Republic of Serbia solve people’ legal problems </w:t>
      </w:r>
      <w:r w:rsidR="00BB2044" w:rsidRPr="001B51E4">
        <w:rPr>
          <w:rFonts w:ascii="Gill Sans MT" w:hAnsi="Gill Sans MT" w:cs="Arial"/>
          <w:bCs/>
          <w:color w:val="000000" w:themeColor="text1"/>
          <w:sz w:val="24"/>
          <w:szCs w:val="24"/>
        </w:rPr>
        <w:t xml:space="preserve">and satisfy their justice needs by strengthening the justice system and service providers </w:t>
      </w:r>
      <w:r w:rsidR="00CB5499" w:rsidRPr="001B51E4">
        <w:rPr>
          <w:rFonts w:ascii="Gill Sans MT" w:hAnsi="Gill Sans MT" w:cs="Arial"/>
          <w:bCs/>
          <w:color w:val="000000" w:themeColor="text1"/>
          <w:sz w:val="24"/>
          <w:szCs w:val="24"/>
        </w:rPr>
        <w:t>to</w:t>
      </w:r>
      <w:r w:rsidR="00BB2044" w:rsidRPr="001B51E4">
        <w:rPr>
          <w:rFonts w:ascii="Gill Sans MT" w:hAnsi="Gill Sans MT" w:cs="Arial"/>
          <w:bCs/>
          <w:color w:val="000000" w:themeColor="text1"/>
          <w:sz w:val="24"/>
          <w:szCs w:val="24"/>
        </w:rPr>
        <w:t xml:space="preserve"> guarantee the rule of law</w:t>
      </w:r>
      <w:r w:rsidR="00CB5499" w:rsidRPr="001B51E4">
        <w:rPr>
          <w:rFonts w:ascii="Gill Sans MT" w:hAnsi="Gill Sans MT" w:cs="Arial"/>
          <w:bCs/>
          <w:color w:val="000000" w:themeColor="text1"/>
          <w:sz w:val="24"/>
          <w:szCs w:val="24"/>
        </w:rPr>
        <w:t xml:space="preserve"> and empower citizens to know their rights and use the law</w:t>
      </w:r>
      <w:r w:rsidR="00BB2044" w:rsidRPr="001B51E4">
        <w:rPr>
          <w:rFonts w:ascii="Gill Sans MT" w:hAnsi="Gill Sans MT" w:cs="Calibri"/>
          <w:bCs/>
          <w:color w:val="000000" w:themeColor="text1"/>
          <w:sz w:val="24"/>
          <w:szCs w:val="24"/>
          <w:shd w:val="clear" w:color="auto" w:fill="FFFFFF"/>
        </w:rPr>
        <w:t>.</w:t>
      </w:r>
      <w:r w:rsidRPr="001B51E4">
        <w:rPr>
          <w:rFonts w:ascii="Gill Sans MT" w:hAnsi="Gill Sans MT"/>
          <w:color w:val="000000" w:themeColor="text1"/>
          <w:sz w:val="24"/>
          <w:szCs w:val="24"/>
        </w:rPr>
        <w:t xml:space="preserve"> The Project provides assistance </w:t>
      </w:r>
      <w:r w:rsidR="000C256D" w:rsidRPr="001B51E4">
        <w:rPr>
          <w:rFonts w:ascii="Gill Sans MT" w:hAnsi="Gill Sans MT"/>
          <w:color w:val="000000" w:themeColor="text1"/>
          <w:sz w:val="24"/>
          <w:szCs w:val="24"/>
        </w:rPr>
        <w:t>in the following areas:</w:t>
      </w:r>
      <w:r w:rsidRPr="001B51E4">
        <w:rPr>
          <w:rFonts w:ascii="Gill Sans MT" w:hAnsi="Gill Sans MT"/>
          <w:color w:val="000000" w:themeColor="text1"/>
          <w:sz w:val="24"/>
          <w:szCs w:val="24"/>
        </w:rPr>
        <w:t xml:space="preserve"> </w:t>
      </w:r>
    </w:p>
    <w:p w14:paraId="64BC5D34" w14:textId="21A98073" w:rsidR="00DE1C88" w:rsidRPr="00E419C0" w:rsidRDefault="00DE1C88" w:rsidP="00DE1C88">
      <w:pPr>
        <w:widowControl w:val="0"/>
        <w:numPr>
          <w:ilvl w:val="0"/>
          <w:numId w:val="1"/>
        </w:numPr>
        <w:spacing w:after="0" w:line="240" w:lineRule="auto"/>
        <w:rPr>
          <w:rFonts w:ascii="Gill Sans MT" w:eastAsia="Calibri" w:hAnsi="Gill Sans MT" w:cs="Calibri"/>
          <w:sz w:val="24"/>
          <w:szCs w:val="24"/>
        </w:rPr>
      </w:pPr>
      <w:r w:rsidRPr="00E419C0">
        <w:rPr>
          <w:rFonts w:ascii="Gill Sans MT" w:eastAsia="Calibri" w:hAnsi="Gill Sans MT" w:cs="Calibri"/>
          <w:sz w:val="24"/>
          <w:szCs w:val="24"/>
        </w:rPr>
        <w:t xml:space="preserve">Delivering legal literacy initiatives that inform and educate Serbia’s citizens - particularly its most vulnerable groups - about the law, their rights, and their pathways to justice. </w:t>
      </w:r>
    </w:p>
    <w:p w14:paraId="2950851C" w14:textId="2D5E52D7" w:rsidR="00DE1C88" w:rsidRPr="00E419C0" w:rsidRDefault="00DE1C88" w:rsidP="00DE1C88">
      <w:pPr>
        <w:widowControl w:val="0"/>
        <w:numPr>
          <w:ilvl w:val="0"/>
          <w:numId w:val="1"/>
        </w:numPr>
        <w:spacing w:after="0" w:line="240" w:lineRule="auto"/>
        <w:rPr>
          <w:rFonts w:ascii="Gill Sans MT" w:eastAsia="Calibri" w:hAnsi="Gill Sans MT" w:cs="Calibri"/>
          <w:sz w:val="24"/>
          <w:szCs w:val="24"/>
        </w:rPr>
      </w:pPr>
      <w:r w:rsidRPr="00E419C0">
        <w:rPr>
          <w:rFonts w:ascii="Gill Sans MT" w:eastAsia="Calibri" w:hAnsi="Gill Sans MT" w:cs="Calibri"/>
          <w:sz w:val="24"/>
          <w:szCs w:val="24"/>
        </w:rPr>
        <w:t xml:space="preserve">Harnessing technologies and facilitating court-community dialogues to promote public participation in legal reforms and a greater understanding of justice needs, services, and outcomes. </w:t>
      </w:r>
    </w:p>
    <w:p w14:paraId="110F4842" w14:textId="5243AEB8" w:rsidR="00DE1C88" w:rsidRPr="00E419C0" w:rsidRDefault="00DE1C88" w:rsidP="00DE1C88">
      <w:pPr>
        <w:widowControl w:val="0"/>
        <w:numPr>
          <w:ilvl w:val="0"/>
          <w:numId w:val="1"/>
        </w:numPr>
        <w:spacing w:after="0" w:line="240" w:lineRule="auto"/>
        <w:rPr>
          <w:rFonts w:ascii="Gill Sans MT" w:eastAsia="Calibri" w:hAnsi="Gill Sans MT" w:cs="Calibri"/>
          <w:sz w:val="24"/>
          <w:szCs w:val="24"/>
        </w:rPr>
      </w:pPr>
      <w:r w:rsidRPr="00E419C0">
        <w:rPr>
          <w:rFonts w:ascii="Gill Sans MT" w:eastAsia="Calibri" w:hAnsi="Gill Sans MT" w:cs="Calibri"/>
          <w:sz w:val="24"/>
          <w:szCs w:val="24"/>
        </w:rPr>
        <w:t>Initiating community mobilization and participatory research processes to improve the performance and accountability of justice institutions and service providers.</w:t>
      </w:r>
    </w:p>
    <w:p w14:paraId="1253D197" w14:textId="39380711" w:rsidR="00DE1C88" w:rsidRPr="00E419C0" w:rsidRDefault="00DE1C88" w:rsidP="00DE1C88">
      <w:pPr>
        <w:widowControl w:val="0"/>
        <w:numPr>
          <w:ilvl w:val="0"/>
          <w:numId w:val="1"/>
        </w:numPr>
        <w:spacing w:after="0" w:line="240" w:lineRule="auto"/>
        <w:rPr>
          <w:rFonts w:ascii="Gill Sans MT" w:eastAsia="Calibri" w:hAnsi="Gill Sans MT" w:cs="Calibri"/>
          <w:sz w:val="24"/>
          <w:szCs w:val="24"/>
        </w:rPr>
      </w:pPr>
      <w:r w:rsidRPr="00E419C0">
        <w:rPr>
          <w:rFonts w:ascii="Gill Sans MT" w:eastAsia="Calibri" w:hAnsi="Gill Sans MT" w:cs="Calibri"/>
          <w:sz w:val="24"/>
          <w:szCs w:val="24"/>
        </w:rPr>
        <w:t xml:space="preserve">Introducing innovative policies, practices, and tools that help people access services, protect their rights, and solve their legal problems without discrimination, particularly those from underserved and disadvantaged communities. </w:t>
      </w:r>
    </w:p>
    <w:p w14:paraId="349C3784" w14:textId="2DDE0791" w:rsidR="00DE1C88" w:rsidRPr="00E419C0" w:rsidRDefault="00DE1C88" w:rsidP="00DE1C88">
      <w:pPr>
        <w:widowControl w:val="0"/>
        <w:numPr>
          <w:ilvl w:val="0"/>
          <w:numId w:val="1"/>
        </w:numPr>
        <w:spacing w:after="0" w:line="240" w:lineRule="auto"/>
        <w:rPr>
          <w:rFonts w:ascii="Gill Sans MT" w:eastAsia="Calibri" w:hAnsi="Gill Sans MT" w:cs="Calibri"/>
          <w:sz w:val="24"/>
          <w:szCs w:val="24"/>
        </w:rPr>
      </w:pPr>
      <w:r w:rsidRPr="00E419C0">
        <w:rPr>
          <w:rFonts w:ascii="Gill Sans MT" w:eastAsia="Calibri" w:hAnsi="Gill Sans MT" w:cs="Calibri"/>
          <w:sz w:val="24"/>
          <w:szCs w:val="24"/>
        </w:rPr>
        <w:t>Supporting the creation of a justice ecosystem that is people-centered and uses data and evidence-based decision making to inform new strategies and address pressing legal problems.</w:t>
      </w:r>
    </w:p>
    <w:p w14:paraId="52CBCBBD" w14:textId="77777777" w:rsidR="00604BCD" w:rsidRPr="00E419C0" w:rsidRDefault="00604BCD" w:rsidP="00182C6A">
      <w:pPr>
        <w:pStyle w:val="NormalWeb"/>
        <w:spacing w:before="0" w:beforeAutospacing="0" w:after="120" w:afterAutospacing="0"/>
        <w:jc w:val="both"/>
        <w:rPr>
          <w:rFonts w:ascii="Gill Sans MT" w:eastAsia="Calibri" w:hAnsi="Gill Sans MT" w:cs="Arial"/>
        </w:rPr>
      </w:pPr>
    </w:p>
    <w:p w14:paraId="5F4D9F10" w14:textId="724BD6FF" w:rsidR="00182C6A" w:rsidRPr="00E419C0" w:rsidRDefault="007F772C" w:rsidP="00182C6A">
      <w:pPr>
        <w:pStyle w:val="NormalWeb"/>
        <w:spacing w:before="0" w:beforeAutospacing="0" w:after="120" w:afterAutospacing="0"/>
        <w:jc w:val="both"/>
        <w:rPr>
          <w:rFonts w:ascii="Gill Sans MT" w:hAnsi="Gill Sans MT" w:cstheme="minorHAnsi"/>
          <w:bCs/>
        </w:rPr>
      </w:pPr>
      <w:r w:rsidRPr="00E419C0">
        <w:rPr>
          <w:rFonts w:ascii="Gill Sans MT" w:eastAsia="Calibri" w:hAnsi="Gill Sans MT" w:cs="Arial"/>
        </w:rPr>
        <w:t xml:space="preserve">Through </w:t>
      </w:r>
      <w:r w:rsidR="00604BCD" w:rsidRPr="00E419C0">
        <w:rPr>
          <w:rFonts w:ascii="Gill Sans MT" w:eastAsia="Calibri" w:hAnsi="Gill Sans MT" w:cs="Arial"/>
        </w:rPr>
        <w:t>its</w:t>
      </w:r>
      <w:r w:rsidRPr="00E419C0">
        <w:rPr>
          <w:rFonts w:ascii="Gill Sans MT" w:eastAsia="Calibri" w:hAnsi="Gill Sans MT" w:cs="Arial"/>
        </w:rPr>
        <w:t xml:space="preserve"> </w:t>
      </w:r>
      <w:r w:rsidR="00604BCD" w:rsidRPr="00E419C0">
        <w:rPr>
          <w:rFonts w:ascii="Gill Sans MT" w:eastAsia="Calibri" w:hAnsi="Gill Sans MT" w:cs="Arial"/>
        </w:rPr>
        <w:t>G</w:t>
      </w:r>
      <w:r w:rsidRPr="00E419C0">
        <w:rPr>
          <w:rFonts w:ascii="Gill Sans MT" w:eastAsia="Calibri" w:hAnsi="Gill Sans MT" w:cs="Arial"/>
        </w:rPr>
        <w:t xml:space="preserve">rants </w:t>
      </w:r>
      <w:r w:rsidR="00604BCD" w:rsidRPr="00E419C0">
        <w:rPr>
          <w:rFonts w:ascii="Gill Sans MT" w:eastAsia="Calibri" w:hAnsi="Gill Sans MT" w:cs="Arial"/>
        </w:rPr>
        <w:t>P</w:t>
      </w:r>
      <w:r w:rsidRPr="00E419C0">
        <w:rPr>
          <w:rFonts w:ascii="Gill Sans MT" w:eastAsia="Calibri" w:hAnsi="Gill Sans MT" w:cs="Arial"/>
        </w:rPr>
        <w:t>rogram, the Project is promoting the role of civil society in the</w:t>
      </w:r>
      <w:r w:rsidRPr="00E419C0">
        <w:rPr>
          <w:rFonts w:ascii="Gill Sans MT" w:hAnsi="Gill Sans MT" w:cs="Arial"/>
        </w:rPr>
        <w:t xml:space="preserve"> overall </w:t>
      </w:r>
      <w:r w:rsidR="000060FF" w:rsidRPr="00E419C0">
        <w:rPr>
          <w:rFonts w:ascii="Gill Sans MT" w:hAnsi="Gill Sans MT" w:cs="Arial"/>
        </w:rPr>
        <w:t xml:space="preserve">justice </w:t>
      </w:r>
      <w:r w:rsidRPr="00E419C0">
        <w:rPr>
          <w:rFonts w:ascii="Gill Sans MT" w:hAnsi="Gill Sans MT" w:cs="Arial"/>
        </w:rPr>
        <w:t>reform process</w:t>
      </w:r>
      <w:r w:rsidR="00167B03" w:rsidRPr="00E419C0">
        <w:rPr>
          <w:rFonts w:ascii="Gill Sans MT" w:hAnsi="Gill Sans MT" w:cs="Arial"/>
        </w:rPr>
        <w:t xml:space="preserve"> and </w:t>
      </w:r>
      <w:r w:rsidR="004B129D" w:rsidRPr="00E419C0">
        <w:rPr>
          <w:rFonts w:ascii="Gill Sans MT" w:hAnsi="Gill Sans MT" w:cs="Arial"/>
        </w:rPr>
        <w:t>with</w:t>
      </w:r>
      <w:r w:rsidR="00167B03" w:rsidRPr="00E419C0">
        <w:rPr>
          <w:rFonts w:ascii="Gill Sans MT" w:hAnsi="Gill Sans MT" w:cs="Arial"/>
        </w:rPr>
        <w:t>in people-centered justice,</w:t>
      </w:r>
      <w:r w:rsidR="00182C6A" w:rsidRPr="00E419C0">
        <w:rPr>
          <w:rFonts w:ascii="Gill Sans MT" w:hAnsi="Gill Sans MT" w:cs="Arial"/>
        </w:rPr>
        <w:t xml:space="preserve"> </w:t>
      </w:r>
      <w:r w:rsidR="004B129D" w:rsidRPr="00E419C0">
        <w:rPr>
          <w:rFonts w:ascii="Gill Sans MT" w:hAnsi="Gill Sans MT" w:cs="Arial"/>
        </w:rPr>
        <w:t>along with</w:t>
      </w:r>
      <w:r w:rsidR="00182C6A" w:rsidRPr="00E419C0">
        <w:rPr>
          <w:rFonts w:ascii="Gill Sans MT" w:hAnsi="Gill Sans MT" w:cs="Arial"/>
        </w:rPr>
        <w:t xml:space="preserve"> foster</w:t>
      </w:r>
      <w:r w:rsidR="00182C6A" w:rsidRPr="00E419C0">
        <w:rPr>
          <w:rFonts w:ascii="Gill Sans MT" w:hAnsi="Gill Sans MT" w:cstheme="minorHAnsi"/>
          <w:bCs/>
        </w:rPr>
        <w:t xml:space="preserve">ing cooperation between the judiciary and civil society. </w:t>
      </w:r>
    </w:p>
    <w:p w14:paraId="6C4B89C8" w14:textId="77777777" w:rsidR="007F772C" w:rsidRPr="00E419C0" w:rsidRDefault="007F772C" w:rsidP="007F772C">
      <w:pPr>
        <w:autoSpaceDE w:val="0"/>
        <w:autoSpaceDN w:val="0"/>
        <w:adjustRightInd w:val="0"/>
        <w:spacing w:after="0" w:line="240" w:lineRule="auto"/>
        <w:rPr>
          <w:rFonts w:ascii="Gill Sans MT" w:eastAsia="Calibri" w:hAnsi="Gill Sans MT" w:cs="Arial"/>
          <w:sz w:val="24"/>
          <w:szCs w:val="24"/>
        </w:rPr>
      </w:pPr>
    </w:p>
    <w:p w14:paraId="1CCA1467" w14:textId="77777777" w:rsidR="00BE516C" w:rsidRPr="00E419C0" w:rsidRDefault="00BE516C" w:rsidP="007F772C">
      <w:pPr>
        <w:spacing w:after="120" w:line="240" w:lineRule="auto"/>
        <w:rPr>
          <w:rFonts w:ascii="Gill Sans MT" w:eastAsia="Calibri" w:hAnsi="Gill Sans MT" w:cs="Arial"/>
          <w:sz w:val="24"/>
          <w:szCs w:val="24"/>
        </w:rPr>
      </w:pPr>
    </w:p>
    <w:p w14:paraId="3C06614E" w14:textId="7BDFA5F1" w:rsidR="00BE516C" w:rsidRPr="00E419C0" w:rsidRDefault="00BE516C" w:rsidP="007F772C">
      <w:pPr>
        <w:spacing w:after="120" w:line="240" w:lineRule="auto"/>
        <w:rPr>
          <w:rFonts w:ascii="Gill Sans MT" w:eastAsia="Calibri" w:hAnsi="Gill Sans MT" w:cs="Arial"/>
          <w:b/>
          <w:bCs/>
          <w:sz w:val="24"/>
          <w:szCs w:val="24"/>
        </w:rPr>
      </w:pPr>
      <w:r w:rsidRPr="00E419C0">
        <w:rPr>
          <w:rFonts w:ascii="Gill Sans MT" w:eastAsia="Calibri" w:hAnsi="Gill Sans MT" w:cs="Arial"/>
          <w:b/>
          <w:bCs/>
          <w:sz w:val="24"/>
          <w:szCs w:val="24"/>
        </w:rPr>
        <w:t>SCOPE OF WORK</w:t>
      </w:r>
    </w:p>
    <w:p w14:paraId="28F1AAFA" w14:textId="541EC8B3" w:rsidR="007F772C" w:rsidRPr="00E419C0" w:rsidRDefault="007F772C" w:rsidP="007F772C">
      <w:pPr>
        <w:spacing w:after="120" w:line="240" w:lineRule="auto"/>
        <w:rPr>
          <w:rFonts w:ascii="Gill Sans MT" w:eastAsia="Calibri" w:hAnsi="Gill Sans MT" w:cs="Arial"/>
          <w:sz w:val="24"/>
          <w:szCs w:val="24"/>
        </w:rPr>
      </w:pPr>
      <w:bookmarkStart w:id="1" w:name="_Hlk168650315"/>
      <w:r w:rsidRPr="00E419C0">
        <w:rPr>
          <w:rFonts w:ascii="Gill Sans MT" w:eastAsia="Calibri" w:hAnsi="Gill Sans MT" w:cs="Arial"/>
          <w:sz w:val="24"/>
          <w:szCs w:val="24"/>
        </w:rPr>
        <w:lastRenderedPageBreak/>
        <w:t xml:space="preserve">The Project invites interested CSOs to submit project proposals within the areas of:  </w:t>
      </w:r>
    </w:p>
    <w:p w14:paraId="4ED96153" w14:textId="36949820" w:rsidR="009B49B9" w:rsidRPr="00E419C0" w:rsidRDefault="009B49B9" w:rsidP="00093069">
      <w:pPr>
        <w:numPr>
          <w:ilvl w:val="1"/>
          <w:numId w:val="2"/>
        </w:numPr>
        <w:spacing w:after="0" w:line="240" w:lineRule="auto"/>
        <w:ind w:left="1068"/>
        <w:jc w:val="both"/>
        <w:rPr>
          <w:rFonts w:ascii="Gill Sans MT" w:hAnsi="Gill Sans MT"/>
          <w:sz w:val="24"/>
          <w:szCs w:val="24"/>
        </w:rPr>
      </w:pPr>
      <w:r w:rsidRPr="00E419C0">
        <w:rPr>
          <w:rFonts w:ascii="Gill Sans MT" w:hAnsi="Gill Sans MT"/>
          <w:b/>
          <w:bCs/>
          <w:sz w:val="24"/>
          <w:szCs w:val="24"/>
        </w:rPr>
        <w:t>Develop</w:t>
      </w:r>
      <w:r w:rsidR="002A0569">
        <w:rPr>
          <w:rFonts w:ascii="Gill Sans MT" w:hAnsi="Gill Sans MT"/>
          <w:b/>
          <w:bCs/>
          <w:sz w:val="24"/>
          <w:szCs w:val="24"/>
        </w:rPr>
        <w:t>ing</w:t>
      </w:r>
      <w:r w:rsidRPr="00E419C0">
        <w:rPr>
          <w:rFonts w:ascii="Gill Sans MT" w:hAnsi="Gill Sans MT"/>
          <w:b/>
          <w:bCs/>
          <w:sz w:val="24"/>
          <w:szCs w:val="24"/>
        </w:rPr>
        <w:t xml:space="preserve"> street law initiative</w:t>
      </w:r>
      <w:r w:rsidR="00093069">
        <w:rPr>
          <w:rFonts w:ascii="Gill Sans MT" w:hAnsi="Gill Sans MT"/>
          <w:b/>
          <w:bCs/>
          <w:sz w:val="24"/>
          <w:szCs w:val="24"/>
        </w:rPr>
        <w:t>s</w:t>
      </w:r>
      <w:r w:rsidRPr="00E419C0">
        <w:rPr>
          <w:rFonts w:ascii="Gill Sans MT" w:hAnsi="Gill Sans MT"/>
          <w:b/>
          <w:bCs/>
          <w:sz w:val="24"/>
          <w:szCs w:val="24"/>
        </w:rPr>
        <w:t xml:space="preserve"> and</w:t>
      </w:r>
      <w:r w:rsidR="00FE5304" w:rsidRPr="00E419C0">
        <w:rPr>
          <w:rFonts w:ascii="Gill Sans MT" w:hAnsi="Gill Sans MT"/>
          <w:b/>
          <w:bCs/>
          <w:sz w:val="24"/>
          <w:szCs w:val="24"/>
          <w:lang w:val="sr-Latn-RS"/>
        </w:rPr>
        <w:t>/or</w:t>
      </w:r>
      <w:r w:rsidRPr="00E419C0">
        <w:rPr>
          <w:rFonts w:ascii="Gill Sans MT" w:hAnsi="Gill Sans MT"/>
          <w:b/>
          <w:bCs/>
          <w:sz w:val="24"/>
          <w:szCs w:val="24"/>
        </w:rPr>
        <w:t xml:space="preserve"> young lawyers </w:t>
      </w:r>
      <w:r w:rsidR="00FE5304" w:rsidRPr="00E419C0">
        <w:rPr>
          <w:rFonts w:ascii="Gill Sans MT" w:hAnsi="Gill Sans MT"/>
          <w:b/>
          <w:bCs/>
          <w:sz w:val="24"/>
          <w:szCs w:val="24"/>
        </w:rPr>
        <w:t>mentorship</w:t>
      </w:r>
      <w:r w:rsidRPr="00E419C0">
        <w:rPr>
          <w:rFonts w:ascii="Gill Sans MT" w:hAnsi="Gill Sans MT"/>
          <w:b/>
          <w:bCs/>
          <w:sz w:val="24"/>
          <w:szCs w:val="24"/>
        </w:rPr>
        <w:t xml:space="preserve"> programs</w:t>
      </w:r>
      <w:r w:rsidRPr="00E419C0">
        <w:rPr>
          <w:rFonts w:ascii="Gill Sans MT" w:hAnsi="Gill Sans MT"/>
          <w:sz w:val="24"/>
          <w:szCs w:val="24"/>
        </w:rPr>
        <w:t xml:space="preserve"> as an effective way of improving people’s knowledge of the law and </w:t>
      </w:r>
      <w:r w:rsidR="00DC4C43" w:rsidRPr="00E419C0">
        <w:rPr>
          <w:rFonts w:ascii="Gill Sans MT" w:hAnsi="Gill Sans MT"/>
          <w:sz w:val="24"/>
          <w:szCs w:val="24"/>
        </w:rPr>
        <w:t>empowering</w:t>
      </w:r>
      <w:r w:rsidRPr="00E419C0">
        <w:rPr>
          <w:rFonts w:ascii="Gill Sans MT" w:hAnsi="Gill Sans MT"/>
          <w:sz w:val="24"/>
          <w:szCs w:val="24"/>
        </w:rPr>
        <w:t xml:space="preserve"> young leaders to advocate for change.  The CSO will support the Project by collaborating with partner universities to develop </w:t>
      </w:r>
      <w:r w:rsidR="00FE5304" w:rsidRPr="00E419C0">
        <w:rPr>
          <w:rFonts w:ascii="Gill Sans MT" w:hAnsi="Gill Sans MT"/>
          <w:sz w:val="24"/>
          <w:szCs w:val="24"/>
        </w:rPr>
        <w:t xml:space="preserve">innovative and effective strategies aimed at making </w:t>
      </w:r>
      <w:r w:rsidR="00AF0FB1" w:rsidRPr="00E419C0">
        <w:rPr>
          <w:rFonts w:ascii="Gill Sans MT" w:hAnsi="Gill Sans MT"/>
          <w:sz w:val="24"/>
          <w:szCs w:val="24"/>
        </w:rPr>
        <w:t xml:space="preserve">the </w:t>
      </w:r>
      <w:r w:rsidR="00FE5304" w:rsidRPr="00E419C0">
        <w:rPr>
          <w:rFonts w:ascii="Gill Sans MT" w:hAnsi="Gill Sans MT"/>
          <w:sz w:val="24"/>
          <w:szCs w:val="24"/>
        </w:rPr>
        <w:t>judiciary profession more attractive to young professionals and to sensitize them to the specific needs</w:t>
      </w:r>
      <w:r w:rsidR="00AF0FB1" w:rsidRPr="00E419C0">
        <w:rPr>
          <w:rFonts w:ascii="Gill Sans MT" w:hAnsi="Gill Sans MT"/>
          <w:sz w:val="24"/>
          <w:szCs w:val="24"/>
        </w:rPr>
        <w:t xml:space="preserve"> of vulnerable or marginalized groups</w:t>
      </w:r>
      <w:r w:rsidR="00FE5304" w:rsidRPr="00E419C0">
        <w:rPr>
          <w:rFonts w:ascii="Gill Sans MT" w:hAnsi="Gill Sans MT"/>
          <w:sz w:val="24"/>
          <w:szCs w:val="24"/>
        </w:rPr>
        <w:t xml:space="preserve"> (</w:t>
      </w:r>
      <w:r w:rsidR="00AF0FB1" w:rsidRPr="00E419C0">
        <w:rPr>
          <w:rFonts w:ascii="Gill Sans MT" w:hAnsi="Gill Sans MT"/>
          <w:sz w:val="24"/>
          <w:szCs w:val="24"/>
        </w:rPr>
        <w:t xml:space="preserve">for example </w:t>
      </w:r>
      <w:r w:rsidR="00FE5304" w:rsidRPr="00E419C0">
        <w:rPr>
          <w:rFonts w:ascii="Gill Sans MT" w:hAnsi="Gill Sans MT"/>
          <w:sz w:val="24"/>
          <w:szCs w:val="24"/>
        </w:rPr>
        <w:t>gender</w:t>
      </w:r>
      <w:r w:rsidR="00AF0FB1" w:rsidRPr="00E419C0">
        <w:rPr>
          <w:rFonts w:ascii="Gill Sans MT" w:hAnsi="Gill Sans MT"/>
          <w:sz w:val="24"/>
          <w:szCs w:val="24"/>
        </w:rPr>
        <w:t>-</w:t>
      </w:r>
      <w:r w:rsidR="00FE5304" w:rsidRPr="00E419C0">
        <w:rPr>
          <w:rFonts w:ascii="Gill Sans MT" w:hAnsi="Gill Sans MT"/>
          <w:sz w:val="24"/>
          <w:szCs w:val="24"/>
        </w:rPr>
        <w:t>based violence</w:t>
      </w:r>
      <w:r w:rsidR="00AF0FB1" w:rsidRPr="00E419C0">
        <w:rPr>
          <w:rFonts w:ascii="Gill Sans MT" w:hAnsi="Gill Sans MT"/>
          <w:sz w:val="24"/>
          <w:szCs w:val="24"/>
        </w:rPr>
        <w:t xml:space="preserve"> victims</w:t>
      </w:r>
      <w:r w:rsidR="00FE5304" w:rsidRPr="00E419C0">
        <w:rPr>
          <w:rFonts w:ascii="Gill Sans MT" w:hAnsi="Gill Sans MT"/>
          <w:sz w:val="24"/>
          <w:szCs w:val="24"/>
        </w:rPr>
        <w:t xml:space="preserve">, </w:t>
      </w:r>
      <w:r w:rsidR="00AF0FB1" w:rsidRPr="00E419C0">
        <w:rPr>
          <w:rFonts w:ascii="Gill Sans MT" w:hAnsi="Gill Sans MT"/>
          <w:sz w:val="24"/>
          <w:szCs w:val="24"/>
        </w:rPr>
        <w:t xml:space="preserve">and/or </w:t>
      </w:r>
      <w:r w:rsidR="00FE5304" w:rsidRPr="00E419C0">
        <w:rPr>
          <w:rFonts w:ascii="Gill Sans MT" w:hAnsi="Gill Sans MT"/>
          <w:sz w:val="24"/>
          <w:szCs w:val="24"/>
        </w:rPr>
        <w:t xml:space="preserve">work with representatives of </w:t>
      </w:r>
      <w:r w:rsidR="00AF0FB1" w:rsidRPr="00E419C0">
        <w:rPr>
          <w:rFonts w:ascii="Gill Sans MT" w:hAnsi="Gill Sans MT"/>
          <w:sz w:val="24"/>
          <w:szCs w:val="24"/>
        </w:rPr>
        <w:t>underserved populations</w:t>
      </w:r>
      <w:r w:rsidR="00FE5304" w:rsidRPr="00E419C0">
        <w:rPr>
          <w:rFonts w:ascii="Gill Sans MT" w:hAnsi="Gill Sans MT"/>
          <w:sz w:val="24"/>
          <w:szCs w:val="24"/>
        </w:rPr>
        <w:t>).</w:t>
      </w:r>
      <w:r w:rsidR="00FE5304" w:rsidRPr="00E419C0">
        <w:t xml:space="preserve"> </w:t>
      </w:r>
      <w:r w:rsidR="00AF0FB1" w:rsidRPr="001B51E4">
        <w:rPr>
          <w:rFonts w:ascii="Gill Sans MT" w:hAnsi="Gill Sans MT"/>
          <w:sz w:val="24"/>
          <w:szCs w:val="24"/>
        </w:rPr>
        <w:t xml:space="preserve">In order to </w:t>
      </w:r>
      <w:r w:rsidR="00AF0FB1" w:rsidRPr="00E419C0">
        <w:rPr>
          <w:rFonts w:ascii="Gill Sans MT" w:hAnsi="Gill Sans MT"/>
          <w:sz w:val="24"/>
          <w:szCs w:val="24"/>
        </w:rPr>
        <w:t xml:space="preserve">incorporate </w:t>
      </w:r>
      <w:r w:rsidR="00FE5304" w:rsidRPr="00E419C0">
        <w:rPr>
          <w:rFonts w:ascii="Gill Sans MT" w:hAnsi="Gill Sans MT"/>
          <w:sz w:val="24"/>
          <w:szCs w:val="24"/>
        </w:rPr>
        <w:t>the voice</w:t>
      </w:r>
      <w:r w:rsidR="00AF0FB1" w:rsidRPr="00E419C0">
        <w:rPr>
          <w:rFonts w:ascii="Gill Sans MT" w:hAnsi="Gill Sans MT"/>
          <w:sz w:val="24"/>
          <w:szCs w:val="24"/>
        </w:rPr>
        <w:t>s</w:t>
      </w:r>
      <w:r w:rsidR="00FE5304" w:rsidRPr="00E419C0">
        <w:rPr>
          <w:rFonts w:ascii="Gill Sans MT" w:hAnsi="Gill Sans MT"/>
          <w:sz w:val="24"/>
          <w:szCs w:val="24"/>
        </w:rPr>
        <w:t xml:space="preserve"> of younger generations into th</w:t>
      </w:r>
      <w:r w:rsidR="00AF0FB1" w:rsidRPr="00E419C0">
        <w:rPr>
          <w:rFonts w:ascii="Gill Sans MT" w:hAnsi="Gill Sans MT"/>
          <w:sz w:val="24"/>
          <w:szCs w:val="24"/>
        </w:rPr>
        <w:t>e</w:t>
      </w:r>
      <w:r w:rsidR="00FE5304" w:rsidRPr="00E419C0">
        <w:rPr>
          <w:rFonts w:ascii="Gill Sans MT" w:hAnsi="Gill Sans MT"/>
          <w:sz w:val="24"/>
          <w:szCs w:val="24"/>
        </w:rPr>
        <w:t xml:space="preserve"> transformation</w:t>
      </w:r>
      <w:r w:rsidR="00AF0FB1" w:rsidRPr="00E419C0">
        <w:rPr>
          <w:rFonts w:ascii="Gill Sans MT" w:hAnsi="Gill Sans MT"/>
          <w:sz w:val="24"/>
          <w:szCs w:val="24"/>
        </w:rPr>
        <w:t xml:space="preserve"> of the justice sector</w:t>
      </w:r>
      <w:r w:rsidR="00FE5304" w:rsidRPr="00E419C0">
        <w:rPr>
          <w:rFonts w:ascii="Gill Sans MT" w:hAnsi="Gill Sans MT"/>
          <w:sz w:val="24"/>
          <w:szCs w:val="24"/>
        </w:rPr>
        <w:t>, the C</w:t>
      </w:r>
      <w:r w:rsidR="00AF0FB1" w:rsidRPr="00E419C0">
        <w:rPr>
          <w:rFonts w:ascii="Gill Sans MT" w:hAnsi="Gill Sans MT"/>
          <w:sz w:val="24"/>
          <w:szCs w:val="24"/>
        </w:rPr>
        <w:t>SO</w:t>
      </w:r>
      <w:r w:rsidR="00FE5304" w:rsidRPr="00E419C0">
        <w:rPr>
          <w:rFonts w:ascii="Gill Sans MT" w:hAnsi="Gill Sans MT"/>
          <w:sz w:val="24"/>
          <w:szCs w:val="24"/>
        </w:rPr>
        <w:t xml:space="preserve"> will work on </w:t>
      </w:r>
      <w:r w:rsidR="00951B7C" w:rsidRPr="00E419C0">
        <w:rPr>
          <w:rFonts w:ascii="Gill Sans MT" w:hAnsi="Gill Sans MT"/>
          <w:sz w:val="24"/>
          <w:szCs w:val="24"/>
        </w:rPr>
        <w:t xml:space="preserve">inspiring </w:t>
      </w:r>
      <w:r w:rsidR="00FE5304" w:rsidRPr="00E419C0">
        <w:rPr>
          <w:rFonts w:ascii="Gill Sans MT" w:hAnsi="Gill Sans MT"/>
          <w:sz w:val="24"/>
          <w:szCs w:val="24"/>
        </w:rPr>
        <w:t xml:space="preserve">law students to </w:t>
      </w:r>
      <w:r w:rsidR="00951B7C" w:rsidRPr="00E419C0">
        <w:rPr>
          <w:rFonts w:ascii="Gill Sans MT" w:hAnsi="Gill Sans MT"/>
          <w:sz w:val="24"/>
          <w:szCs w:val="24"/>
        </w:rPr>
        <w:t>reinvigorate</w:t>
      </w:r>
      <w:r w:rsidR="00FE5304" w:rsidRPr="00E419C0">
        <w:rPr>
          <w:rFonts w:ascii="Gill Sans MT" w:hAnsi="Gill Sans MT"/>
          <w:sz w:val="24"/>
          <w:szCs w:val="24"/>
        </w:rPr>
        <w:t xml:space="preserve"> interest </w:t>
      </w:r>
      <w:r w:rsidR="001B0E25" w:rsidRPr="00E419C0">
        <w:rPr>
          <w:rFonts w:ascii="Gill Sans MT" w:hAnsi="Gill Sans MT"/>
          <w:sz w:val="24"/>
          <w:szCs w:val="24"/>
        </w:rPr>
        <w:t>for</w:t>
      </w:r>
      <w:r w:rsidR="00FE5304" w:rsidRPr="00E419C0">
        <w:rPr>
          <w:rFonts w:ascii="Gill Sans MT" w:hAnsi="Gill Sans MT"/>
          <w:sz w:val="24"/>
          <w:szCs w:val="24"/>
        </w:rPr>
        <w:t xml:space="preserve"> </w:t>
      </w:r>
      <w:r w:rsidR="00951B7C" w:rsidRPr="00E419C0">
        <w:rPr>
          <w:rFonts w:ascii="Gill Sans MT" w:hAnsi="Gill Sans MT"/>
          <w:sz w:val="24"/>
          <w:szCs w:val="24"/>
        </w:rPr>
        <w:t>entering the</w:t>
      </w:r>
      <w:r w:rsidR="00FE5304" w:rsidRPr="00E419C0">
        <w:rPr>
          <w:rFonts w:ascii="Gill Sans MT" w:hAnsi="Gill Sans MT"/>
          <w:sz w:val="24"/>
          <w:szCs w:val="24"/>
        </w:rPr>
        <w:t xml:space="preserve"> judiciary, as well as to promote and advocate for legal literacy and empowerment of citizens. Building on this, the CSO will also work to </w:t>
      </w:r>
      <w:r w:rsidR="004A4384" w:rsidRPr="00E419C0">
        <w:rPr>
          <w:rFonts w:ascii="Gill Sans MT" w:hAnsi="Gill Sans MT"/>
          <w:sz w:val="24"/>
          <w:szCs w:val="24"/>
        </w:rPr>
        <w:t xml:space="preserve">broaden the target </w:t>
      </w:r>
      <w:r w:rsidR="00FE5304" w:rsidRPr="00E419C0">
        <w:rPr>
          <w:rFonts w:ascii="Gill Sans MT" w:hAnsi="Gill Sans MT"/>
          <w:sz w:val="24"/>
          <w:szCs w:val="24"/>
        </w:rPr>
        <w:t>audience</w:t>
      </w:r>
      <w:r w:rsidR="004A4384" w:rsidRPr="00E419C0">
        <w:rPr>
          <w:rFonts w:ascii="Gill Sans MT" w:hAnsi="Gill Sans MT"/>
          <w:sz w:val="24"/>
          <w:szCs w:val="24"/>
        </w:rPr>
        <w:t xml:space="preserve"> by involving </w:t>
      </w:r>
      <w:r w:rsidR="00FE5304" w:rsidRPr="00E419C0">
        <w:rPr>
          <w:rFonts w:ascii="Gill Sans MT" w:hAnsi="Gill Sans MT"/>
          <w:sz w:val="24"/>
          <w:szCs w:val="24"/>
        </w:rPr>
        <w:t xml:space="preserve">high-school students and other target groups, and having law school students take the lead in </w:t>
      </w:r>
      <w:r w:rsidR="004A4384" w:rsidRPr="00E419C0">
        <w:rPr>
          <w:rFonts w:ascii="Gill Sans MT" w:hAnsi="Gill Sans MT"/>
          <w:sz w:val="24"/>
          <w:szCs w:val="24"/>
        </w:rPr>
        <w:t>presenting/</w:t>
      </w:r>
      <w:r w:rsidR="00FE5304" w:rsidRPr="00E419C0">
        <w:rPr>
          <w:rFonts w:ascii="Gill Sans MT" w:hAnsi="Gill Sans MT"/>
          <w:sz w:val="24"/>
          <w:szCs w:val="24"/>
        </w:rPr>
        <w:t xml:space="preserve">explaining </w:t>
      </w:r>
      <w:r w:rsidR="004A4384" w:rsidRPr="00E419C0">
        <w:rPr>
          <w:rFonts w:ascii="Gill Sans MT" w:hAnsi="Gill Sans MT"/>
          <w:sz w:val="24"/>
          <w:szCs w:val="24"/>
        </w:rPr>
        <w:t xml:space="preserve">the relevant </w:t>
      </w:r>
      <w:r w:rsidR="00FE5304" w:rsidRPr="00E419C0">
        <w:rPr>
          <w:rFonts w:ascii="Gill Sans MT" w:hAnsi="Gill Sans MT"/>
          <w:sz w:val="24"/>
          <w:szCs w:val="24"/>
        </w:rPr>
        <w:t>legal issues to these audiences, engendering greater understanding and knowledge about the legal system and their legal rights and role in a just society</w:t>
      </w:r>
      <w:r w:rsidR="001B0E25" w:rsidRPr="00E419C0">
        <w:rPr>
          <w:rFonts w:ascii="Gill Sans MT" w:hAnsi="Gill Sans MT"/>
          <w:sz w:val="24"/>
          <w:szCs w:val="24"/>
        </w:rPr>
        <w:t>.</w:t>
      </w:r>
    </w:p>
    <w:p w14:paraId="63E363FE" w14:textId="77777777" w:rsidR="009B49B9" w:rsidRPr="00E419C0" w:rsidRDefault="009B49B9" w:rsidP="00093069">
      <w:pPr>
        <w:spacing w:after="0" w:line="240" w:lineRule="auto"/>
        <w:ind w:left="1068"/>
        <w:jc w:val="both"/>
        <w:rPr>
          <w:rFonts w:ascii="Gill Sans MT" w:hAnsi="Gill Sans MT"/>
          <w:sz w:val="24"/>
          <w:szCs w:val="24"/>
        </w:rPr>
      </w:pPr>
    </w:p>
    <w:p w14:paraId="3C56564F" w14:textId="65FF7DF8" w:rsidR="00261D81" w:rsidRPr="00E419C0" w:rsidRDefault="00C8201D" w:rsidP="00093069">
      <w:pPr>
        <w:numPr>
          <w:ilvl w:val="1"/>
          <w:numId w:val="2"/>
        </w:numPr>
        <w:spacing w:after="0" w:line="240" w:lineRule="auto"/>
        <w:ind w:left="1068"/>
        <w:jc w:val="both"/>
        <w:rPr>
          <w:rFonts w:ascii="Gill Sans MT" w:hAnsi="Gill Sans MT"/>
          <w:sz w:val="24"/>
          <w:szCs w:val="24"/>
        </w:rPr>
      </w:pPr>
      <w:r w:rsidRPr="00E419C0">
        <w:rPr>
          <w:rFonts w:ascii="Gill Sans MT" w:hAnsi="Gill Sans MT"/>
          <w:b/>
          <w:bCs/>
          <w:sz w:val="24"/>
          <w:szCs w:val="24"/>
        </w:rPr>
        <w:t>Provid</w:t>
      </w:r>
      <w:r w:rsidR="002A0569">
        <w:rPr>
          <w:rFonts w:ascii="Gill Sans MT" w:hAnsi="Gill Sans MT"/>
          <w:b/>
          <w:bCs/>
          <w:sz w:val="24"/>
          <w:szCs w:val="24"/>
        </w:rPr>
        <w:t>ing</w:t>
      </w:r>
      <w:r w:rsidRPr="00E419C0">
        <w:rPr>
          <w:rFonts w:ascii="Gill Sans MT" w:hAnsi="Gill Sans MT"/>
          <w:b/>
          <w:bCs/>
          <w:sz w:val="24"/>
          <w:szCs w:val="24"/>
        </w:rPr>
        <w:t xml:space="preserve"> psychological and social support for victims, witnesses and survivors of gender-based and domestic violence</w:t>
      </w:r>
      <w:r w:rsidRPr="00E419C0">
        <w:rPr>
          <w:rFonts w:ascii="Gill Sans MT" w:hAnsi="Gill Sans MT" w:cs="Gill Sans"/>
          <w:sz w:val="24"/>
          <w:szCs w:val="24"/>
        </w:rPr>
        <w:t xml:space="preserve"> focusing on better addressing gender and social norms that perpetuate</w:t>
      </w:r>
      <w:r w:rsidR="00A912D1" w:rsidRPr="00E419C0">
        <w:rPr>
          <w:rFonts w:ascii="Gill Sans MT" w:hAnsi="Gill Sans MT" w:cs="Gill Sans"/>
          <w:sz w:val="24"/>
          <w:szCs w:val="24"/>
        </w:rPr>
        <w:t>/protect</w:t>
      </w:r>
      <w:r w:rsidRPr="00E419C0">
        <w:rPr>
          <w:rFonts w:ascii="Gill Sans MT" w:hAnsi="Gill Sans MT" w:cs="Gill Sans"/>
          <w:sz w:val="24"/>
          <w:szCs w:val="24"/>
        </w:rPr>
        <w:t xml:space="preserve"> GBV. The CSO will </w:t>
      </w:r>
      <w:r w:rsidR="00433A44" w:rsidRPr="00E419C0">
        <w:rPr>
          <w:rFonts w:ascii="Gill Sans MT" w:hAnsi="Gill Sans MT" w:cs="Gill Sans"/>
          <w:sz w:val="24"/>
          <w:szCs w:val="24"/>
        </w:rPr>
        <w:t xml:space="preserve">support the Project by </w:t>
      </w:r>
      <w:r w:rsidRPr="00E419C0">
        <w:rPr>
          <w:rFonts w:ascii="Gill Sans MT" w:hAnsi="Gill Sans MT"/>
          <w:sz w:val="24"/>
          <w:szCs w:val="24"/>
        </w:rPr>
        <w:t>collabor</w:t>
      </w:r>
      <w:r w:rsidR="00433A44" w:rsidRPr="00E419C0">
        <w:rPr>
          <w:rFonts w:ascii="Gill Sans MT" w:hAnsi="Gill Sans MT"/>
          <w:sz w:val="24"/>
          <w:szCs w:val="24"/>
        </w:rPr>
        <w:t xml:space="preserve">ating </w:t>
      </w:r>
      <w:r w:rsidRPr="00E419C0">
        <w:rPr>
          <w:rFonts w:ascii="Gill Sans MT" w:hAnsi="Gill Sans MT"/>
          <w:sz w:val="24"/>
          <w:szCs w:val="24"/>
        </w:rPr>
        <w:t>with other organizations</w:t>
      </w:r>
      <w:r w:rsidR="009851FC" w:rsidRPr="00E419C0">
        <w:rPr>
          <w:rFonts w:ascii="Gill Sans MT" w:hAnsi="Gill Sans MT"/>
          <w:sz w:val="24"/>
          <w:szCs w:val="24"/>
        </w:rPr>
        <w:t xml:space="preserve"> in Serbia</w:t>
      </w:r>
      <w:r w:rsidR="00314824" w:rsidRPr="00E419C0">
        <w:rPr>
          <w:rFonts w:ascii="Gill Sans MT" w:hAnsi="Gill Sans MT"/>
          <w:sz w:val="24"/>
          <w:szCs w:val="24"/>
        </w:rPr>
        <w:t xml:space="preserve"> who are devoted to preventing and combating GBV</w:t>
      </w:r>
      <w:r w:rsidRPr="00E419C0">
        <w:rPr>
          <w:rFonts w:ascii="Gill Sans MT" w:hAnsi="Gill Sans MT"/>
          <w:sz w:val="24"/>
          <w:szCs w:val="24"/>
        </w:rPr>
        <w:t>, wherein they will collectively select experts to offer the most effective form</w:t>
      </w:r>
      <w:r w:rsidR="00DC4C43">
        <w:rPr>
          <w:rFonts w:ascii="Gill Sans MT" w:hAnsi="Gill Sans MT"/>
          <w:sz w:val="24"/>
          <w:szCs w:val="24"/>
        </w:rPr>
        <w:t>(s)</w:t>
      </w:r>
      <w:r w:rsidRPr="00E419C0">
        <w:rPr>
          <w:rFonts w:ascii="Gill Sans MT" w:hAnsi="Gill Sans MT"/>
          <w:sz w:val="24"/>
          <w:szCs w:val="24"/>
        </w:rPr>
        <w:t xml:space="preserve"> of assistance.</w:t>
      </w:r>
      <w:r w:rsidR="005A644E" w:rsidRPr="00E419C0">
        <w:rPr>
          <w:rFonts w:ascii="Gill Sans MT" w:hAnsi="Gill Sans MT" w:cs="Gill Sans"/>
          <w:sz w:val="24"/>
          <w:szCs w:val="24"/>
        </w:rPr>
        <w:t xml:space="preserve"> The CSO will </w:t>
      </w:r>
      <w:r w:rsidR="00433A44" w:rsidRPr="00E419C0">
        <w:rPr>
          <w:rFonts w:ascii="Gill Sans MT" w:hAnsi="Gill Sans MT" w:cs="Gill Sans"/>
          <w:sz w:val="24"/>
          <w:szCs w:val="24"/>
        </w:rPr>
        <w:t>consistently</w:t>
      </w:r>
      <w:r w:rsidRPr="00E419C0">
        <w:rPr>
          <w:rFonts w:ascii="Gill Sans MT" w:hAnsi="Gill Sans MT"/>
          <w:sz w:val="24"/>
          <w:szCs w:val="24"/>
        </w:rPr>
        <w:t xml:space="preserve"> </w:t>
      </w:r>
      <w:r w:rsidR="005A644E" w:rsidRPr="00E419C0">
        <w:rPr>
          <w:rFonts w:ascii="Gill Sans MT" w:hAnsi="Gill Sans MT" w:cs="Gill Sans"/>
          <w:sz w:val="24"/>
          <w:szCs w:val="24"/>
        </w:rPr>
        <w:t xml:space="preserve">provide </w:t>
      </w:r>
      <w:r w:rsidRPr="00E419C0">
        <w:rPr>
          <w:rFonts w:ascii="Gill Sans MT" w:hAnsi="Gill Sans MT"/>
          <w:sz w:val="24"/>
          <w:szCs w:val="24"/>
        </w:rPr>
        <w:t>support before the victim reports violence, at the time of reporting, throughout the reporting process, and after the conclusion of all procedures</w:t>
      </w:r>
      <w:r w:rsidR="00433A44" w:rsidRPr="00E419C0">
        <w:rPr>
          <w:rFonts w:ascii="Gill Sans MT" w:hAnsi="Gill Sans MT"/>
          <w:sz w:val="24"/>
          <w:szCs w:val="24"/>
        </w:rPr>
        <w:t>.</w:t>
      </w:r>
      <w:r w:rsidR="00261D81" w:rsidRPr="00E419C0">
        <w:rPr>
          <w:rFonts w:ascii="Gill Sans MT" w:hAnsi="Gill Sans MT"/>
          <w:sz w:val="24"/>
          <w:szCs w:val="24"/>
        </w:rPr>
        <w:t xml:space="preserve"> </w:t>
      </w:r>
      <w:r w:rsidR="00A359AB" w:rsidRPr="00E419C0">
        <w:rPr>
          <w:rFonts w:ascii="Gill Sans MT" w:hAnsi="Gill Sans MT"/>
          <w:sz w:val="24"/>
          <w:szCs w:val="24"/>
          <w:shd w:val="clear" w:color="auto" w:fill="FEFEFE"/>
        </w:rPr>
        <w:t xml:space="preserve">They will work with survivors of </w:t>
      </w:r>
      <w:r w:rsidR="00AA15B8" w:rsidRPr="00E419C0">
        <w:rPr>
          <w:rFonts w:ascii="Gill Sans MT" w:hAnsi="Gill Sans MT"/>
          <w:sz w:val="24"/>
          <w:szCs w:val="24"/>
          <w:shd w:val="clear" w:color="auto" w:fill="FEFEFE"/>
        </w:rPr>
        <w:t xml:space="preserve">all various </w:t>
      </w:r>
      <w:r w:rsidR="00A359AB" w:rsidRPr="00E419C0">
        <w:rPr>
          <w:rFonts w:ascii="Gill Sans MT" w:hAnsi="Gill Sans MT"/>
          <w:sz w:val="24"/>
          <w:szCs w:val="24"/>
          <w:shd w:val="clear" w:color="auto" w:fill="FEFEFE"/>
        </w:rPr>
        <w:t>forms all violence to develop safety plans and establish support systems and meet personal goals</w:t>
      </w:r>
      <w:r w:rsidR="00A359AB" w:rsidRPr="00E419C0">
        <w:rPr>
          <w:rFonts w:ascii="Gill Sans MT" w:hAnsi="Gill Sans MT"/>
          <w:sz w:val="24"/>
          <w:szCs w:val="24"/>
        </w:rPr>
        <w:t>. This</w:t>
      </w:r>
      <w:r w:rsidR="00261D81" w:rsidRPr="00E419C0">
        <w:rPr>
          <w:rFonts w:ascii="Gill Sans MT" w:hAnsi="Gill Sans MT"/>
          <w:sz w:val="24"/>
          <w:szCs w:val="24"/>
        </w:rPr>
        <w:t xml:space="preserve"> form of support should be delivered through </w:t>
      </w:r>
      <w:r w:rsidR="002E7BE9" w:rsidRPr="00E419C0">
        <w:rPr>
          <w:rFonts w:ascii="Gill Sans MT" w:hAnsi="Gill Sans MT"/>
          <w:sz w:val="24"/>
          <w:szCs w:val="24"/>
        </w:rPr>
        <w:t>support services, such as</w:t>
      </w:r>
      <w:r w:rsidR="00261D81" w:rsidRPr="00E419C0">
        <w:rPr>
          <w:rFonts w:ascii="Gill Sans MT" w:hAnsi="Gill Sans MT"/>
          <w:sz w:val="24"/>
          <w:szCs w:val="24"/>
        </w:rPr>
        <w:t xml:space="preserve"> </w:t>
      </w:r>
      <w:r w:rsidR="00831E23">
        <w:rPr>
          <w:rFonts w:ascii="Gill Sans MT" w:hAnsi="Gill Sans MT"/>
          <w:sz w:val="24"/>
          <w:szCs w:val="24"/>
        </w:rPr>
        <w:t>an</w:t>
      </w:r>
      <w:r w:rsidR="005B6CBB" w:rsidRPr="00E419C0">
        <w:rPr>
          <w:rFonts w:ascii="Gill Sans MT" w:hAnsi="Gill Sans MT"/>
          <w:sz w:val="24"/>
          <w:szCs w:val="24"/>
        </w:rPr>
        <w:t xml:space="preserve"> SOS</w:t>
      </w:r>
      <w:r w:rsidR="00261D81" w:rsidRPr="00E419C0">
        <w:rPr>
          <w:rFonts w:ascii="Gill Sans MT" w:hAnsi="Gill Sans MT"/>
          <w:sz w:val="24"/>
          <w:szCs w:val="24"/>
        </w:rPr>
        <w:t xml:space="preserve"> hotline.</w:t>
      </w:r>
      <w:r w:rsidR="00577333" w:rsidRPr="00E419C0">
        <w:rPr>
          <w:rFonts w:ascii="Gill Sans MT" w:hAnsi="Gill Sans MT"/>
          <w:sz w:val="24"/>
          <w:szCs w:val="24"/>
        </w:rPr>
        <w:t xml:space="preserve"> Additionally, direct </w:t>
      </w:r>
      <w:r w:rsidR="00922718" w:rsidRPr="00E419C0">
        <w:rPr>
          <w:rFonts w:ascii="Gill Sans MT" w:hAnsi="Gill Sans MT"/>
          <w:sz w:val="24"/>
          <w:szCs w:val="24"/>
        </w:rPr>
        <w:t xml:space="preserve">physical </w:t>
      </w:r>
      <w:r w:rsidR="00577333" w:rsidRPr="00E419C0">
        <w:rPr>
          <w:rFonts w:ascii="Gill Sans MT" w:hAnsi="Gill Sans MT"/>
          <w:sz w:val="24"/>
          <w:szCs w:val="24"/>
        </w:rPr>
        <w:t>support will be provided in dedicated spaces within the prosecutor's office and superior courts</w:t>
      </w:r>
      <w:r w:rsidR="00AF7277" w:rsidRPr="00E419C0">
        <w:rPr>
          <w:rFonts w:ascii="Gill Sans MT" w:hAnsi="Gill Sans MT"/>
          <w:sz w:val="24"/>
          <w:szCs w:val="24"/>
        </w:rPr>
        <w:t xml:space="preserve"> in selected </w:t>
      </w:r>
      <w:r w:rsidR="001760FD" w:rsidRPr="00E419C0">
        <w:rPr>
          <w:rFonts w:ascii="Gill Sans MT" w:hAnsi="Gill Sans MT"/>
          <w:sz w:val="24"/>
          <w:szCs w:val="24"/>
        </w:rPr>
        <w:t>locations</w:t>
      </w:r>
      <w:r w:rsidR="00FA45A4" w:rsidRPr="00E419C0">
        <w:rPr>
          <w:rFonts w:ascii="Gill Sans MT" w:hAnsi="Gill Sans MT"/>
          <w:sz w:val="24"/>
          <w:szCs w:val="24"/>
        </w:rPr>
        <w:t xml:space="preserve"> </w:t>
      </w:r>
      <w:r w:rsidR="00004596" w:rsidRPr="00E419C0">
        <w:rPr>
          <w:rFonts w:ascii="Gill Sans MT" w:hAnsi="Gill Sans MT"/>
          <w:sz w:val="24"/>
          <w:szCs w:val="24"/>
        </w:rPr>
        <w:t>across</w:t>
      </w:r>
      <w:r w:rsidR="00FA45A4" w:rsidRPr="00E419C0">
        <w:rPr>
          <w:rFonts w:ascii="Gill Sans MT" w:hAnsi="Gill Sans MT"/>
          <w:sz w:val="24"/>
          <w:szCs w:val="24"/>
        </w:rPr>
        <w:t xml:space="preserve"> Serbia</w:t>
      </w:r>
      <w:r w:rsidR="00577333" w:rsidRPr="00E419C0">
        <w:rPr>
          <w:rFonts w:ascii="Gill Sans MT" w:hAnsi="Gill Sans MT"/>
          <w:sz w:val="24"/>
          <w:szCs w:val="24"/>
        </w:rPr>
        <w:t>.</w:t>
      </w:r>
    </w:p>
    <w:p w14:paraId="5A391342" w14:textId="5739E851" w:rsidR="007F772C" w:rsidRPr="00E419C0" w:rsidRDefault="007F772C" w:rsidP="00093069">
      <w:pPr>
        <w:spacing w:after="0" w:line="240" w:lineRule="auto"/>
        <w:ind w:left="1068"/>
        <w:rPr>
          <w:rFonts w:ascii="Gill Sans MT" w:hAnsi="Gill Sans MT"/>
          <w:sz w:val="24"/>
          <w:szCs w:val="24"/>
        </w:rPr>
      </w:pPr>
    </w:p>
    <w:p w14:paraId="537614E5" w14:textId="4EB7F326" w:rsidR="00E21211" w:rsidRPr="00E419C0" w:rsidRDefault="004F6D7F" w:rsidP="00093069">
      <w:pPr>
        <w:numPr>
          <w:ilvl w:val="1"/>
          <w:numId w:val="2"/>
        </w:numPr>
        <w:spacing w:after="0" w:line="240" w:lineRule="auto"/>
        <w:ind w:left="1068"/>
        <w:jc w:val="both"/>
        <w:rPr>
          <w:rFonts w:ascii="Gill Sans MT" w:hAnsi="Gill Sans MT" w:cs="Arial"/>
          <w:sz w:val="24"/>
          <w:szCs w:val="24"/>
        </w:rPr>
      </w:pPr>
      <w:r w:rsidRPr="00E419C0">
        <w:rPr>
          <w:rFonts w:ascii="Gill Sans MT" w:hAnsi="Gill Sans MT" w:cs="Arial"/>
          <w:b/>
          <w:sz w:val="24"/>
          <w:szCs w:val="24"/>
        </w:rPr>
        <w:t>Rais</w:t>
      </w:r>
      <w:r w:rsidR="002A0569">
        <w:rPr>
          <w:rFonts w:ascii="Gill Sans MT" w:hAnsi="Gill Sans MT" w:cs="Arial"/>
          <w:b/>
          <w:sz w:val="24"/>
          <w:szCs w:val="24"/>
        </w:rPr>
        <w:t>ing</w:t>
      </w:r>
      <w:r w:rsidRPr="00E419C0">
        <w:rPr>
          <w:rFonts w:ascii="Gill Sans MT" w:hAnsi="Gill Sans MT" w:cs="Arial"/>
          <w:b/>
          <w:sz w:val="24"/>
          <w:szCs w:val="24"/>
        </w:rPr>
        <w:t xml:space="preserve"> awareness</w:t>
      </w:r>
      <w:r w:rsidR="00BB0559" w:rsidRPr="00E419C0">
        <w:rPr>
          <w:rFonts w:ascii="Gill Sans MT" w:hAnsi="Gill Sans MT" w:cs="Arial"/>
          <w:b/>
          <w:sz w:val="24"/>
          <w:szCs w:val="24"/>
        </w:rPr>
        <w:t xml:space="preserve"> regarding the rights and status of victims</w:t>
      </w:r>
      <w:r w:rsidR="00FF2E21" w:rsidRPr="00E419C0">
        <w:rPr>
          <w:rFonts w:ascii="Gill Sans MT" w:hAnsi="Gill Sans MT" w:cs="Arial"/>
          <w:b/>
          <w:sz w:val="24"/>
          <w:szCs w:val="24"/>
        </w:rPr>
        <w:t xml:space="preserve"> </w:t>
      </w:r>
      <w:r w:rsidR="005A2BEC" w:rsidRPr="00E419C0">
        <w:rPr>
          <w:rFonts w:ascii="Gill Sans MT" w:hAnsi="Gill Sans MT"/>
          <w:b/>
          <w:bCs/>
          <w:sz w:val="24"/>
          <w:szCs w:val="24"/>
        </w:rPr>
        <w:t>of gender-based and domestic violence</w:t>
      </w:r>
      <w:r w:rsidR="005A2BEC" w:rsidRPr="00E419C0">
        <w:rPr>
          <w:rFonts w:ascii="Gill Sans MT" w:hAnsi="Gill Sans MT" w:cs="Gill Sans"/>
          <w:sz w:val="24"/>
          <w:szCs w:val="24"/>
        </w:rPr>
        <w:t xml:space="preserve"> </w:t>
      </w:r>
      <w:r w:rsidR="00E21211" w:rsidRPr="00E419C0">
        <w:rPr>
          <w:rFonts w:ascii="Gill Sans MT" w:hAnsi="Gill Sans MT" w:cstheme="minorHAnsi"/>
          <w:sz w:val="24"/>
          <w:szCs w:val="24"/>
          <w:shd w:val="clear" w:color="auto" w:fill="FFFFFF"/>
        </w:rPr>
        <w:t xml:space="preserve">focusing on </w:t>
      </w:r>
      <w:r w:rsidR="0081681C" w:rsidRPr="00E419C0">
        <w:rPr>
          <w:rFonts w:ascii="Gill Sans MT" w:hAnsi="Gill Sans MT" w:cstheme="minorHAnsi"/>
          <w:sz w:val="24"/>
          <w:szCs w:val="24"/>
          <w:shd w:val="clear" w:color="auto" w:fill="FFFFFF"/>
        </w:rPr>
        <w:t>developing better</w:t>
      </w:r>
      <w:r w:rsidR="00E21211" w:rsidRPr="00E419C0">
        <w:rPr>
          <w:rFonts w:ascii="Gill Sans MT" w:hAnsi="Gill Sans MT" w:cstheme="minorHAnsi"/>
          <w:sz w:val="24"/>
          <w:szCs w:val="24"/>
          <w:shd w:val="clear" w:color="auto" w:fill="FFFFFF"/>
        </w:rPr>
        <w:t xml:space="preserve"> understanding of the causes and effects of various forms of violence</w:t>
      </w:r>
      <w:r w:rsidR="00A031D1" w:rsidRPr="00E419C0">
        <w:rPr>
          <w:rFonts w:ascii="Gill Sans MT" w:hAnsi="Gill Sans MT" w:cstheme="minorHAnsi"/>
          <w:sz w:val="24"/>
          <w:szCs w:val="24"/>
          <w:shd w:val="clear" w:color="auto" w:fill="FFFFFF"/>
        </w:rPr>
        <w:t xml:space="preserve"> </w:t>
      </w:r>
      <w:r w:rsidR="00B900A1">
        <w:rPr>
          <w:rFonts w:ascii="Gill Sans MT" w:hAnsi="Gill Sans MT" w:cstheme="minorHAnsi"/>
          <w:sz w:val="24"/>
          <w:szCs w:val="24"/>
          <w:shd w:val="clear" w:color="auto" w:fill="FFFFFF"/>
        </w:rPr>
        <w:t>through</w:t>
      </w:r>
      <w:r w:rsidR="00A031D1" w:rsidRPr="00E419C0">
        <w:rPr>
          <w:rFonts w:ascii="Gill Sans MT" w:hAnsi="Gill Sans MT" w:cstheme="minorHAnsi"/>
          <w:sz w:val="24"/>
          <w:szCs w:val="24"/>
          <w:shd w:val="clear" w:color="auto" w:fill="FFFFFF"/>
        </w:rPr>
        <w:t xml:space="preserve"> online and offline campaigns</w:t>
      </w:r>
      <w:r w:rsidR="00E21211" w:rsidRPr="00E419C0">
        <w:rPr>
          <w:rFonts w:ascii="Gill Sans MT" w:hAnsi="Gill Sans MT" w:cstheme="minorHAnsi"/>
          <w:sz w:val="24"/>
          <w:szCs w:val="24"/>
          <w:shd w:val="clear" w:color="auto" w:fill="FFFFFF"/>
        </w:rPr>
        <w:t xml:space="preserve">. </w:t>
      </w:r>
      <w:r w:rsidR="006E0258" w:rsidRPr="00E419C0">
        <w:rPr>
          <w:rFonts w:ascii="Gill Sans MT" w:hAnsi="Gill Sans MT" w:cstheme="minorHAnsi"/>
          <w:sz w:val="24"/>
          <w:szCs w:val="24"/>
          <w:shd w:val="clear" w:color="auto" w:fill="FFFFFF"/>
        </w:rPr>
        <w:t>Moreover,</w:t>
      </w:r>
      <w:r w:rsidR="006E0258" w:rsidRPr="00E419C0">
        <w:rPr>
          <w:rFonts w:ascii="Gill Sans MT" w:hAnsi="Gill Sans MT"/>
          <w:sz w:val="24"/>
          <w:szCs w:val="24"/>
        </w:rPr>
        <w:t xml:space="preserve"> the focus </w:t>
      </w:r>
      <w:r w:rsidR="00DC4C43">
        <w:rPr>
          <w:rFonts w:ascii="Gill Sans MT" w:hAnsi="Gill Sans MT"/>
          <w:sz w:val="24"/>
          <w:szCs w:val="24"/>
        </w:rPr>
        <w:t>should be</w:t>
      </w:r>
      <w:r w:rsidR="006E0258" w:rsidRPr="00E419C0">
        <w:rPr>
          <w:rFonts w:ascii="Gill Sans MT" w:hAnsi="Gill Sans MT"/>
          <w:sz w:val="24"/>
          <w:szCs w:val="24"/>
        </w:rPr>
        <w:t xml:space="preserve"> on increasing victims' awareness of their rights</w:t>
      </w:r>
      <w:r w:rsidR="0019598E" w:rsidRPr="00E419C0">
        <w:rPr>
          <w:rFonts w:ascii="Gill Sans MT" w:hAnsi="Gill Sans MT"/>
          <w:sz w:val="24"/>
          <w:szCs w:val="24"/>
        </w:rPr>
        <w:t xml:space="preserve"> </w:t>
      </w:r>
      <w:r w:rsidR="000644B6" w:rsidRPr="00E419C0">
        <w:rPr>
          <w:rFonts w:ascii="Gill Sans MT" w:hAnsi="Gill Sans MT"/>
          <w:sz w:val="24"/>
          <w:szCs w:val="24"/>
        </w:rPr>
        <w:t xml:space="preserve">and types of help and support </w:t>
      </w:r>
      <w:r w:rsidR="006E0258" w:rsidRPr="00E419C0">
        <w:rPr>
          <w:rFonts w:ascii="Gill Sans MT" w:hAnsi="Gill Sans MT"/>
          <w:sz w:val="24"/>
          <w:szCs w:val="24"/>
        </w:rPr>
        <w:t xml:space="preserve">within the legal system of the Republic of Serbia, ensuring that easily understandable and organized information is accessible to them, and that </w:t>
      </w:r>
      <w:r w:rsidR="00DC4C43">
        <w:rPr>
          <w:rFonts w:ascii="Gill Sans MT" w:hAnsi="Gill Sans MT"/>
          <w:sz w:val="24"/>
          <w:szCs w:val="24"/>
        </w:rPr>
        <w:t>this information</w:t>
      </w:r>
      <w:r w:rsidR="006E0258" w:rsidRPr="00E419C0">
        <w:rPr>
          <w:rFonts w:ascii="Gill Sans MT" w:hAnsi="Gill Sans MT"/>
          <w:sz w:val="24"/>
          <w:szCs w:val="24"/>
        </w:rPr>
        <w:t xml:space="preserve"> remains continuously updated and organized.</w:t>
      </w:r>
      <w:r w:rsidR="00847CEA" w:rsidRPr="00E419C0">
        <w:rPr>
          <w:rFonts w:ascii="Gill Sans MT" w:hAnsi="Gill Sans MT" w:cs="Arial"/>
          <w:sz w:val="24"/>
          <w:szCs w:val="24"/>
        </w:rPr>
        <w:t xml:space="preserve"> </w:t>
      </w:r>
      <w:r w:rsidR="00847CEA" w:rsidRPr="00E419C0">
        <w:rPr>
          <w:rFonts w:ascii="Gill Sans MT" w:hAnsi="Gill Sans MT"/>
          <w:color w:val="000000" w:themeColor="text1"/>
          <w:sz w:val="24"/>
          <w:szCs w:val="24"/>
        </w:rPr>
        <w:t xml:space="preserve">The objective </w:t>
      </w:r>
      <w:r w:rsidR="0043039D" w:rsidRPr="00E419C0">
        <w:rPr>
          <w:rFonts w:ascii="Gill Sans MT" w:hAnsi="Gill Sans MT"/>
          <w:color w:val="000000" w:themeColor="text1"/>
          <w:sz w:val="24"/>
          <w:szCs w:val="24"/>
        </w:rPr>
        <w:t>is</w:t>
      </w:r>
      <w:r w:rsidR="0043039D" w:rsidRPr="00E419C0">
        <w:rPr>
          <w:rFonts w:ascii="Gill Sans MT" w:hAnsi="Gill Sans MT"/>
          <w:color w:val="000000" w:themeColor="text1"/>
          <w:sz w:val="24"/>
          <w:szCs w:val="24"/>
          <w:shd w:val="clear" w:color="auto" w:fill="FFFFFF"/>
        </w:rPr>
        <w:t xml:space="preserve"> to quickly and widely disseminate information, </w:t>
      </w:r>
      <w:r w:rsidR="00847CEA" w:rsidRPr="00E419C0">
        <w:rPr>
          <w:rFonts w:ascii="Gill Sans MT" w:hAnsi="Gill Sans MT"/>
          <w:sz w:val="24"/>
          <w:szCs w:val="24"/>
        </w:rPr>
        <w:t>develop social media campaigns and establish connections with websites advocating against violence</w:t>
      </w:r>
      <w:r w:rsidR="007B68C4" w:rsidRPr="00E419C0">
        <w:rPr>
          <w:rFonts w:ascii="Gill Sans MT" w:hAnsi="Gill Sans MT"/>
          <w:sz w:val="24"/>
          <w:szCs w:val="24"/>
        </w:rPr>
        <w:t xml:space="preserve"> (such as various CSO and MOJ websites)</w:t>
      </w:r>
      <w:r w:rsidR="00847CEA" w:rsidRPr="00E419C0">
        <w:rPr>
          <w:rFonts w:ascii="Gill Sans MT" w:hAnsi="Gill Sans MT"/>
          <w:sz w:val="24"/>
          <w:szCs w:val="24"/>
        </w:rPr>
        <w:t>.</w:t>
      </w:r>
      <w:r w:rsidR="00AF5763" w:rsidRPr="00E419C0">
        <w:rPr>
          <w:rFonts w:ascii="Gill Sans MT" w:hAnsi="Gill Sans MT"/>
          <w:sz w:val="24"/>
          <w:szCs w:val="24"/>
        </w:rPr>
        <w:t xml:space="preserve"> Furthermore, the </w:t>
      </w:r>
      <w:r w:rsidR="00AF5763" w:rsidRPr="00E419C0">
        <w:rPr>
          <w:rFonts w:ascii="Gill Sans MT" w:hAnsi="Gill Sans MT" w:cs="Gill Sans"/>
          <w:sz w:val="24"/>
          <w:szCs w:val="24"/>
        </w:rPr>
        <w:t>CSO</w:t>
      </w:r>
      <w:r w:rsidR="00DC4C43">
        <w:rPr>
          <w:rFonts w:ascii="Gill Sans MT" w:hAnsi="Gill Sans MT" w:cs="Gill Sans"/>
          <w:sz w:val="24"/>
          <w:szCs w:val="24"/>
        </w:rPr>
        <w:t>(s)</w:t>
      </w:r>
      <w:r w:rsidR="00AF5763" w:rsidRPr="00E419C0">
        <w:rPr>
          <w:rFonts w:ascii="Gill Sans MT" w:hAnsi="Gill Sans MT" w:cs="Gill Sans"/>
          <w:sz w:val="24"/>
          <w:szCs w:val="24"/>
        </w:rPr>
        <w:t xml:space="preserve"> will </w:t>
      </w:r>
      <w:r w:rsidR="00AF5763" w:rsidRPr="00E419C0">
        <w:rPr>
          <w:rFonts w:ascii="Gill Sans MT" w:hAnsi="Gill Sans MT"/>
          <w:sz w:val="24"/>
          <w:szCs w:val="24"/>
        </w:rPr>
        <w:t xml:space="preserve">create a visual </w:t>
      </w:r>
      <w:r w:rsidR="00552CE4" w:rsidRPr="00E419C0">
        <w:rPr>
          <w:rFonts w:ascii="Gill Sans MT" w:hAnsi="Gill Sans MT"/>
          <w:sz w:val="24"/>
          <w:szCs w:val="24"/>
        </w:rPr>
        <w:t>concept</w:t>
      </w:r>
      <w:r w:rsidR="000D4B00" w:rsidRPr="00E419C0">
        <w:rPr>
          <w:rFonts w:ascii="Gill Sans MT" w:hAnsi="Gill Sans MT"/>
          <w:sz w:val="24"/>
          <w:szCs w:val="24"/>
        </w:rPr>
        <w:t xml:space="preserve"> </w:t>
      </w:r>
      <w:r w:rsidR="00552CE4" w:rsidRPr="00E419C0">
        <w:rPr>
          <w:rFonts w:ascii="Gill Sans MT" w:hAnsi="Gill Sans MT"/>
          <w:sz w:val="24"/>
          <w:szCs w:val="24"/>
        </w:rPr>
        <w:t>and</w:t>
      </w:r>
      <w:r w:rsidR="00AF5763" w:rsidRPr="00E419C0">
        <w:rPr>
          <w:rFonts w:ascii="Gill Sans MT" w:hAnsi="Gill Sans MT"/>
          <w:sz w:val="24"/>
          <w:szCs w:val="24"/>
        </w:rPr>
        <w:t xml:space="preserve"> apply it to chosen materials: posters, flyers, </w:t>
      </w:r>
      <w:r w:rsidR="00815B29" w:rsidRPr="00E419C0">
        <w:rPr>
          <w:rFonts w:ascii="Gill Sans MT" w:hAnsi="Gill Sans MT"/>
          <w:sz w:val="24"/>
          <w:szCs w:val="24"/>
        </w:rPr>
        <w:t>billboards, banners</w:t>
      </w:r>
      <w:r w:rsidR="00AF5763" w:rsidRPr="00E419C0">
        <w:rPr>
          <w:rFonts w:ascii="Gill Sans MT" w:hAnsi="Gill Sans MT"/>
          <w:sz w:val="24"/>
          <w:szCs w:val="24"/>
        </w:rPr>
        <w:t>, etc.</w:t>
      </w:r>
      <w:r w:rsidR="00DC4C43">
        <w:rPr>
          <w:rFonts w:ascii="Gill Sans MT" w:hAnsi="Gill Sans MT"/>
          <w:sz w:val="24"/>
          <w:szCs w:val="24"/>
        </w:rPr>
        <w:t>,</w:t>
      </w:r>
      <w:r w:rsidR="00AF5763" w:rsidRPr="00E419C0">
        <w:rPr>
          <w:rFonts w:ascii="Gill Sans MT" w:hAnsi="Gill Sans MT"/>
          <w:sz w:val="24"/>
          <w:szCs w:val="24"/>
        </w:rPr>
        <w:t xml:space="preserve"> in the areas of the respective courts and prosecutor's offices</w:t>
      </w:r>
      <w:r w:rsidR="00A52A2C" w:rsidRPr="00E419C0">
        <w:rPr>
          <w:rFonts w:ascii="Gill Sans MT" w:hAnsi="Gill Sans MT"/>
          <w:sz w:val="24"/>
          <w:szCs w:val="24"/>
        </w:rPr>
        <w:t xml:space="preserve"> across Serbia</w:t>
      </w:r>
      <w:r w:rsidR="003D7D58" w:rsidRPr="00E419C0">
        <w:rPr>
          <w:rFonts w:ascii="Gill Sans MT" w:hAnsi="Gill Sans MT"/>
          <w:sz w:val="24"/>
          <w:szCs w:val="24"/>
        </w:rPr>
        <w:t>.</w:t>
      </w:r>
      <w:r w:rsidR="00DD68C6" w:rsidRPr="00E419C0">
        <w:rPr>
          <w:rFonts w:ascii="Gill Sans MT" w:hAnsi="Gill Sans MT"/>
          <w:sz w:val="24"/>
          <w:szCs w:val="24"/>
        </w:rPr>
        <w:t xml:space="preserve"> </w:t>
      </w:r>
    </w:p>
    <w:p w14:paraId="442F23D1" w14:textId="77777777" w:rsidR="00AC5E9C" w:rsidRPr="00E419C0" w:rsidRDefault="00AC5E9C" w:rsidP="00093069">
      <w:pPr>
        <w:pStyle w:val="ListParagraph"/>
        <w:ind w:left="708"/>
        <w:rPr>
          <w:rFonts w:ascii="Gill Sans MT" w:hAnsi="Gill Sans MT" w:cs="Arial"/>
          <w:sz w:val="24"/>
          <w:szCs w:val="24"/>
        </w:rPr>
      </w:pPr>
    </w:p>
    <w:p w14:paraId="7511BA90" w14:textId="2CF61940" w:rsidR="00AC5E9C" w:rsidRPr="00E419C0" w:rsidRDefault="00AC5E9C" w:rsidP="00093069">
      <w:pPr>
        <w:numPr>
          <w:ilvl w:val="1"/>
          <w:numId w:val="2"/>
        </w:numPr>
        <w:spacing w:after="0" w:line="240" w:lineRule="auto"/>
        <w:ind w:left="1068"/>
        <w:jc w:val="both"/>
        <w:rPr>
          <w:rFonts w:ascii="Gill Sans MT" w:hAnsi="Gill Sans MT" w:cs="Times New Roman"/>
          <w:sz w:val="24"/>
          <w:szCs w:val="24"/>
        </w:rPr>
      </w:pPr>
      <w:r w:rsidRPr="00E419C0">
        <w:rPr>
          <w:rFonts w:ascii="Gill Sans MT" w:hAnsi="Gill Sans MT" w:cs="Arial"/>
          <w:b/>
          <w:bCs/>
          <w:sz w:val="24"/>
          <w:szCs w:val="24"/>
        </w:rPr>
        <w:t>Develop</w:t>
      </w:r>
      <w:r w:rsidR="002A0569">
        <w:rPr>
          <w:rFonts w:ascii="Gill Sans MT" w:hAnsi="Gill Sans MT" w:cs="Arial"/>
          <w:b/>
          <w:bCs/>
          <w:sz w:val="24"/>
          <w:szCs w:val="24"/>
        </w:rPr>
        <w:t>ing</w:t>
      </w:r>
      <w:r w:rsidRPr="00E419C0">
        <w:rPr>
          <w:rFonts w:ascii="Gill Sans MT" w:hAnsi="Gill Sans MT" w:cs="Arial"/>
          <w:b/>
          <w:bCs/>
          <w:sz w:val="24"/>
          <w:szCs w:val="24"/>
        </w:rPr>
        <w:t xml:space="preserve"> evidence-based reporting standards for gender-based and domestic violence cases</w:t>
      </w:r>
      <w:bookmarkEnd w:id="1"/>
      <w:r w:rsidR="00541D8E" w:rsidRPr="00E419C0">
        <w:rPr>
          <w:rFonts w:ascii="Gill Sans MT" w:hAnsi="Gill Sans MT" w:cs="Arial"/>
          <w:sz w:val="24"/>
          <w:szCs w:val="24"/>
        </w:rPr>
        <w:t>.</w:t>
      </w:r>
      <w:r w:rsidR="00343277" w:rsidRPr="00E419C0">
        <w:rPr>
          <w:rFonts w:ascii="Gill Sans MT" w:hAnsi="Gill Sans MT"/>
          <w:sz w:val="24"/>
          <w:szCs w:val="24"/>
        </w:rPr>
        <w:t xml:space="preserve"> The CSO will work together with journalist groups to improve the skills of media regarding the </w:t>
      </w:r>
      <w:r w:rsidR="00703AF6" w:rsidRPr="00E419C0">
        <w:rPr>
          <w:rFonts w:ascii="Gill Sans MT" w:hAnsi="Gill Sans MT"/>
          <w:sz w:val="24"/>
          <w:szCs w:val="24"/>
        </w:rPr>
        <w:t>obligations,</w:t>
      </w:r>
      <w:r w:rsidR="00343277" w:rsidRPr="00E419C0">
        <w:rPr>
          <w:rFonts w:ascii="Gill Sans MT" w:hAnsi="Gill Sans MT"/>
          <w:sz w:val="24"/>
          <w:szCs w:val="24"/>
        </w:rPr>
        <w:t xml:space="preserve"> methodologies, and limitations of reporting on topics </w:t>
      </w:r>
      <w:r w:rsidR="00D40D37" w:rsidRPr="00E419C0">
        <w:rPr>
          <w:rFonts w:ascii="Gill Sans MT" w:hAnsi="Gill Sans MT"/>
          <w:sz w:val="24"/>
          <w:szCs w:val="24"/>
        </w:rPr>
        <w:t>referring</w:t>
      </w:r>
      <w:r w:rsidR="00343277" w:rsidRPr="00E419C0">
        <w:rPr>
          <w:rFonts w:ascii="Gill Sans MT" w:hAnsi="Gill Sans MT"/>
          <w:sz w:val="24"/>
          <w:szCs w:val="24"/>
        </w:rPr>
        <w:t xml:space="preserve"> to victims' rights, with the goal of </w:t>
      </w:r>
      <w:r w:rsidR="00846ECF" w:rsidRPr="00E419C0">
        <w:rPr>
          <w:rFonts w:ascii="Gill Sans MT" w:hAnsi="Gill Sans MT"/>
          <w:sz w:val="24"/>
          <w:szCs w:val="24"/>
        </w:rPr>
        <w:t>avoiding</w:t>
      </w:r>
      <w:r w:rsidR="00343277" w:rsidRPr="00E419C0">
        <w:rPr>
          <w:rFonts w:ascii="Gill Sans MT" w:hAnsi="Gill Sans MT"/>
          <w:sz w:val="24"/>
          <w:szCs w:val="24"/>
        </w:rPr>
        <w:t xml:space="preserve"> </w:t>
      </w:r>
      <w:r w:rsidR="00343277" w:rsidRPr="00E419C0">
        <w:rPr>
          <w:rFonts w:ascii="Gill Sans MT" w:hAnsi="Gill Sans MT"/>
          <w:sz w:val="24"/>
          <w:szCs w:val="24"/>
        </w:rPr>
        <w:lastRenderedPageBreak/>
        <w:t>secondary victimization</w:t>
      </w:r>
      <w:r w:rsidR="000D5D4C" w:rsidRPr="00E419C0">
        <w:rPr>
          <w:rFonts w:ascii="Gill Sans MT" w:hAnsi="Gill Sans MT"/>
          <w:sz w:val="24"/>
          <w:szCs w:val="24"/>
        </w:rPr>
        <w:t>.</w:t>
      </w:r>
      <w:r w:rsidR="00360D20" w:rsidRPr="00E419C0">
        <w:rPr>
          <w:rFonts w:ascii="Gill Sans MT" w:hAnsi="Gill Sans MT"/>
          <w:sz w:val="24"/>
          <w:szCs w:val="24"/>
        </w:rPr>
        <w:t xml:space="preserve"> This will be accomplished by improving representation of information concerning victims' rights in both public and commercial media outlets.</w:t>
      </w:r>
      <w:r w:rsidR="00E61117" w:rsidRPr="00E419C0">
        <w:rPr>
          <w:rFonts w:ascii="Gill Sans MT" w:hAnsi="Gill Sans MT"/>
          <w:sz w:val="24"/>
          <w:szCs w:val="24"/>
        </w:rPr>
        <w:t xml:space="preserve"> </w:t>
      </w:r>
      <w:r w:rsidR="00E61117" w:rsidRPr="00E419C0">
        <w:rPr>
          <w:rFonts w:ascii="Gill Sans MT" w:hAnsi="Gill Sans MT" w:cs="Times New Roman"/>
          <w:sz w:val="24"/>
          <w:szCs w:val="24"/>
        </w:rPr>
        <w:t xml:space="preserve">The objective is to consistently focus on enhancing the mechanisms of professional ethics among media representatives and </w:t>
      </w:r>
      <w:r w:rsidR="001C1D69" w:rsidRPr="00E419C0">
        <w:rPr>
          <w:rFonts w:ascii="Gill Sans MT" w:hAnsi="Gill Sans MT" w:cs="Times New Roman"/>
          <w:sz w:val="24"/>
          <w:szCs w:val="24"/>
        </w:rPr>
        <w:t>improving</w:t>
      </w:r>
      <w:r w:rsidR="00E61117" w:rsidRPr="00E419C0">
        <w:rPr>
          <w:rFonts w:ascii="Gill Sans MT" w:hAnsi="Gill Sans MT" w:cs="Times New Roman"/>
          <w:sz w:val="24"/>
          <w:szCs w:val="24"/>
        </w:rPr>
        <w:t xml:space="preserve"> their knowledge and skills.</w:t>
      </w:r>
      <w:r w:rsidR="00360D20" w:rsidRPr="00E419C0">
        <w:rPr>
          <w:rFonts w:ascii="Gill Sans MT" w:hAnsi="Gill Sans MT" w:cs="Times New Roman"/>
          <w:sz w:val="24"/>
          <w:szCs w:val="24"/>
        </w:rPr>
        <w:t xml:space="preserve"> </w:t>
      </w:r>
      <w:r w:rsidR="00327CCD" w:rsidRPr="00E419C0">
        <w:rPr>
          <w:rFonts w:ascii="Gill Sans MT" w:hAnsi="Gill Sans MT" w:cs="Times New Roman"/>
          <w:sz w:val="24"/>
          <w:szCs w:val="24"/>
        </w:rPr>
        <w:t xml:space="preserve">The focus is to help </w:t>
      </w:r>
      <w:r w:rsidR="00DC4C43">
        <w:rPr>
          <w:rFonts w:ascii="Gill Sans MT" w:hAnsi="Gill Sans MT" w:cs="Times New Roman"/>
          <w:sz w:val="24"/>
          <w:szCs w:val="24"/>
        </w:rPr>
        <w:t xml:space="preserve">the </w:t>
      </w:r>
      <w:r w:rsidR="00164977" w:rsidRPr="00E419C0">
        <w:rPr>
          <w:rFonts w:ascii="Gill Sans MT" w:hAnsi="Gill Sans MT" w:cs="Times New Roman"/>
          <w:sz w:val="24"/>
          <w:szCs w:val="24"/>
        </w:rPr>
        <w:t>public</w:t>
      </w:r>
      <w:r w:rsidR="00327CCD" w:rsidRPr="00E419C0">
        <w:rPr>
          <w:rFonts w:ascii="Gill Sans MT" w:hAnsi="Gill Sans MT" w:cs="Times New Roman"/>
          <w:sz w:val="24"/>
          <w:szCs w:val="24"/>
        </w:rPr>
        <w:t xml:space="preserve"> to understand how widespread violence against women is, who is affected</w:t>
      </w:r>
      <w:r w:rsidR="00DC4C43">
        <w:rPr>
          <w:rFonts w:ascii="Gill Sans MT" w:hAnsi="Gill Sans MT" w:cs="Times New Roman"/>
          <w:sz w:val="24"/>
          <w:szCs w:val="24"/>
        </w:rPr>
        <w:t>,</w:t>
      </w:r>
      <w:r w:rsidR="00327CCD" w:rsidRPr="00E419C0">
        <w:rPr>
          <w:rFonts w:ascii="Gill Sans MT" w:hAnsi="Gill Sans MT" w:cs="Times New Roman"/>
          <w:sz w:val="24"/>
          <w:szCs w:val="24"/>
        </w:rPr>
        <w:t xml:space="preserve"> and how </w:t>
      </w:r>
      <w:r w:rsidR="001C1D69" w:rsidRPr="00E419C0">
        <w:rPr>
          <w:rFonts w:ascii="Gill Sans MT" w:hAnsi="Gill Sans MT" w:cs="Times New Roman"/>
          <w:sz w:val="24"/>
          <w:szCs w:val="24"/>
        </w:rPr>
        <w:t xml:space="preserve">it can </w:t>
      </w:r>
      <w:r w:rsidR="00327CCD" w:rsidRPr="00E419C0">
        <w:rPr>
          <w:rFonts w:ascii="Gill Sans MT" w:hAnsi="Gill Sans MT" w:cs="Times New Roman"/>
          <w:sz w:val="24"/>
          <w:szCs w:val="24"/>
        </w:rPr>
        <w:t xml:space="preserve">be prevented. </w:t>
      </w:r>
      <w:r w:rsidR="001C1D69" w:rsidRPr="00E419C0">
        <w:rPr>
          <w:rFonts w:ascii="Gill Sans MT" w:hAnsi="Gill Sans MT" w:cs="Times New Roman"/>
          <w:sz w:val="24"/>
          <w:szCs w:val="24"/>
        </w:rPr>
        <w:t xml:space="preserve">Additionally, reporting should also show how victims understand their experiences of violence and how perpetrators understand their choices to use violence, including their decisions about whether they will receive support and speak out. </w:t>
      </w:r>
      <w:r w:rsidR="00F90151" w:rsidRPr="00E419C0">
        <w:rPr>
          <w:rFonts w:ascii="Gill Sans MT" w:hAnsi="Gill Sans MT"/>
          <w:sz w:val="24"/>
          <w:szCs w:val="24"/>
        </w:rPr>
        <w:t xml:space="preserve"> This could also include </w:t>
      </w:r>
      <w:r w:rsidR="00E65A9C" w:rsidRPr="00E419C0">
        <w:rPr>
          <w:rFonts w:ascii="Gill Sans MT" w:hAnsi="Gill Sans MT"/>
          <w:sz w:val="24"/>
          <w:szCs w:val="24"/>
        </w:rPr>
        <w:t>developing</w:t>
      </w:r>
      <w:r w:rsidR="00F90151" w:rsidRPr="00E419C0">
        <w:rPr>
          <w:rFonts w:ascii="Gill Sans MT" w:hAnsi="Gill Sans MT"/>
          <w:sz w:val="24"/>
          <w:szCs w:val="24"/>
        </w:rPr>
        <w:t xml:space="preserve"> draft practical guidelines</w:t>
      </w:r>
      <w:r w:rsidR="00E65A9C" w:rsidRPr="00E419C0">
        <w:rPr>
          <w:rFonts w:ascii="Gill Sans MT" w:hAnsi="Gill Sans MT"/>
          <w:sz w:val="24"/>
          <w:szCs w:val="24"/>
        </w:rPr>
        <w:t xml:space="preserve"> in order to</w:t>
      </w:r>
      <w:r w:rsidR="00E65A9C" w:rsidRPr="00E419C0">
        <w:rPr>
          <w:rFonts w:ascii="Arial" w:hAnsi="Arial" w:cs="Arial"/>
          <w:color w:val="000000"/>
          <w:sz w:val="30"/>
          <w:szCs w:val="30"/>
        </w:rPr>
        <w:t xml:space="preserve"> </w:t>
      </w:r>
      <w:r w:rsidR="00E65A9C" w:rsidRPr="00E419C0">
        <w:rPr>
          <w:rFonts w:ascii="Gill Sans MT" w:hAnsi="Gill Sans MT" w:cs="Arial"/>
          <w:color w:val="000000"/>
          <w:sz w:val="24"/>
          <w:szCs w:val="24"/>
        </w:rPr>
        <w:t xml:space="preserve">improve the quality of reporting on this topic and help resolve dilemmas that journalists who report on this issue often </w:t>
      </w:r>
      <w:r w:rsidR="007921E7" w:rsidRPr="00E419C0">
        <w:rPr>
          <w:rFonts w:ascii="Gill Sans MT" w:hAnsi="Gill Sans MT" w:cs="Arial"/>
          <w:color w:val="000000"/>
          <w:sz w:val="24"/>
          <w:szCs w:val="24"/>
        </w:rPr>
        <w:t>experience</w:t>
      </w:r>
      <w:r w:rsidR="00164977" w:rsidRPr="00E419C0">
        <w:rPr>
          <w:rFonts w:ascii="Gill Sans MT" w:hAnsi="Gill Sans MT" w:cs="Arial"/>
          <w:color w:val="000000"/>
          <w:sz w:val="24"/>
          <w:szCs w:val="24"/>
        </w:rPr>
        <w:t>.</w:t>
      </w:r>
      <w:r w:rsidR="00E65A9C" w:rsidRPr="00E419C0">
        <w:rPr>
          <w:rFonts w:ascii="Gill Sans MT" w:hAnsi="Gill Sans MT" w:cs="Arial"/>
          <w:color w:val="000000"/>
          <w:sz w:val="24"/>
          <w:szCs w:val="24"/>
        </w:rPr>
        <w:t xml:space="preserve"> </w:t>
      </w:r>
      <w:r w:rsidR="00DC4C43">
        <w:rPr>
          <w:rFonts w:ascii="Gill Sans MT" w:hAnsi="Gill Sans MT" w:cs="Arial"/>
          <w:color w:val="000000"/>
          <w:sz w:val="24"/>
          <w:szCs w:val="24"/>
        </w:rPr>
        <w:t>Ultimately</w:t>
      </w:r>
      <w:r w:rsidR="00605DF9" w:rsidRPr="00E419C0">
        <w:rPr>
          <w:rFonts w:ascii="Gill Sans MT" w:hAnsi="Gill Sans MT" w:cs="Arial"/>
          <w:color w:val="000000"/>
          <w:sz w:val="24"/>
          <w:szCs w:val="24"/>
        </w:rPr>
        <w:t xml:space="preserve">, the purpose is to minimize the level of traumatization experienced by victims of violence, especially </w:t>
      </w:r>
      <w:r w:rsidR="009B1509" w:rsidRPr="00E419C0">
        <w:rPr>
          <w:rFonts w:ascii="Gill Sans MT" w:hAnsi="Gill Sans MT" w:cs="Arial"/>
          <w:color w:val="000000"/>
          <w:sz w:val="24"/>
          <w:szCs w:val="24"/>
        </w:rPr>
        <w:t xml:space="preserve">for </w:t>
      </w:r>
      <w:r w:rsidR="00605DF9" w:rsidRPr="00E419C0">
        <w:rPr>
          <w:rFonts w:ascii="Gill Sans MT" w:hAnsi="Gill Sans MT" w:cs="Arial"/>
          <w:color w:val="000000"/>
          <w:sz w:val="24"/>
          <w:szCs w:val="24"/>
        </w:rPr>
        <w:t xml:space="preserve">the </w:t>
      </w:r>
      <w:r w:rsidR="00043971" w:rsidRPr="00E419C0">
        <w:rPr>
          <w:rFonts w:ascii="Gill Sans MT" w:hAnsi="Gill Sans MT" w:cs="Arial"/>
          <w:color w:val="000000"/>
          <w:sz w:val="24"/>
          <w:szCs w:val="24"/>
        </w:rPr>
        <w:t xml:space="preserve">additional </w:t>
      </w:r>
      <w:r w:rsidR="00605DF9" w:rsidRPr="00E419C0">
        <w:rPr>
          <w:rFonts w:ascii="Gill Sans MT" w:hAnsi="Gill Sans MT" w:cs="Arial"/>
          <w:color w:val="000000"/>
          <w:sz w:val="24"/>
          <w:szCs w:val="24"/>
        </w:rPr>
        <w:t>trauma that occurs as a consequence of media reporting on gender-based violence.</w:t>
      </w:r>
      <w:r w:rsidR="00E65A9C" w:rsidRPr="00E419C0">
        <w:rPr>
          <w:rFonts w:ascii="Gill Sans MT" w:hAnsi="Gill Sans MT" w:cs="Arial"/>
          <w:color w:val="000000"/>
          <w:sz w:val="24"/>
          <w:szCs w:val="24"/>
        </w:rPr>
        <w:t>  </w:t>
      </w:r>
    </w:p>
    <w:p w14:paraId="07CCB630" w14:textId="77777777" w:rsidR="00E21211" w:rsidRPr="00E419C0" w:rsidRDefault="00E21211" w:rsidP="00E21211">
      <w:pPr>
        <w:spacing w:after="0" w:line="240" w:lineRule="auto"/>
        <w:ind w:left="1080"/>
        <w:rPr>
          <w:rFonts w:ascii="Gill Sans MT" w:hAnsi="Gill Sans MT" w:cs="Times New Roman"/>
          <w:sz w:val="24"/>
          <w:szCs w:val="24"/>
        </w:rPr>
      </w:pPr>
    </w:p>
    <w:p w14:paraId="0881D012" w14:textId="446ED0D4" w:rsidR="00CC13CF" w:rsidRPr="00E419C0" w:rsidRDefault="007F772C" w:rsidP="007F772C">
      <w:pPr>
        <w:spacing w:after="0" w:line="240" w:lineRule="auto"/>
        <w:rPr>
          <w:rFonts w:ascii="Gill Sans MT" w:hAnsi="Gill Sans MT" w:cs="Arial"/>
          <w:sz w:val="24"/>
          <w:szCs w:val="24"/>
        </w:rPr>
      </w:pPr>
      <w:r w:rsidRPr="00E419C0">
        <w:rPr>
          <w:rFonts w:ascii="Gill Sans MT" w:hAnsi="Gill Sans MT" w:cs="Arial"/>
          <w:sz w:val="24"/>
          <w:szCs w:val="24"/>
        </w:rPr>
        <w:t>Grant awards will be in the range of $</w:t>
      </w:r>
      <w:r w:rsidR="004A4384" w:rsidRPr="00E419C0">
        <w:rPr>
          <w:rFonts w:ascii="Gill Sans MT" w:hAnsi="Gill Sans MT" w:cs="Arial"/>
          <w:sz w:val="24"/>
          <w:szCs w:val="24"/>
        </w:rPr>
        <w:t>1</w:t>
      </w:r>
      <w:r w:rsidR="001C11E1" w:rsidRPr="00E419C0">
        <w:rPr>
          <w:rFonts w:ascii="Gill Sans MT" w:hAnsi="Gill Sans MT" w:cs="Arial"/>
          <w:sz w:val="24"/>
          <w:szCs w:val="24"/>
        </w:rPr>
        <w:t>0</w:t>
      </w:r>
      <w:r w:rsidR="004A7855" w:rsidRPr="00E419C0">
        <w:rPr>
          <w:rFonts w:ascii="Gill Sans MT" w:hAnsi="Gill Sans MT" w:cs="Arial"/>
          <w:sz w:val="24"/>
          <w:szCs w:val="24"/>
        </w:rPr>
        <w:t>,</w:t>
      </w:r>
      <w:r w:rsidRPr="00E419C0">
        <w:rPr>
          <w:rFonts w:ascii="Gill Sans MT" w:hAnsi="Gill Sans MT" w:cs="Arial"/>
          <w:sz w:val="24"/>
          <w:szCs w:val="24"/>
        </w:rPr>
        <w:t>000-$</w:t>
      </w:r>
      <w:r w:rsidR="001C11E1" w:rsidRPr="00E419C0">
        <w:rPr>
          <w:rFonts w:ascii="Gill Sans MT" w:hAnsi="Gill Sans MT" w:cs="Arial"/>
          <w:sz w:val="24"/>
          <w:szCs w:val="24"/>
        </w:rPr>
        <w:t>5</w:t>
      </w:r>
      <w:r w:rsidRPr="00E419C0">
        <w:rPr>
          <w:rFonts w:ascii="Gill Sans MT" w:hAnsi="Gill Sans MT" w:cs="Arial"/>
          <w:sz w:val="24"/>
          <w:szCs w:val="24"/>
        </w:rPr>
        <w:t>0</w:t>
      </w:r>
      <w:r w:rsidR="004A7855" w:rsidRPr="00E419C0">
        <w:rPr>
          <w:rFonts w:ascii="Gill Sans MT" w:hAnsi="Gill Sans MT" w:cs="Arial"/>
          <w:sz w:val="24"/>
          <w:szCs w:val="24"/>
        </w:rPr>
        <w:t>,</w:t>
      </w:r>
      <w:r w:rsidRPr="00E419C0">
        <w:rPr>
          <w:rFonts w:ascii="Gill Sans MT" w:hAnsi="Gill Sans MT" w:cs="Arial"/>
          <w:sz w:val="24"/>
          <w:szCs w:val="24"/>
        </w:rPr>
        <w:t>000.</w:t>
      </w:r>
      <w:r w:rsidR="00FE05B4" w:rsidRPr="00E419C0">
        <w:rPr>
          <w:rFonts w:ascii="Gill Sans MT" w:hAnsi="Gill Sans MT" w:cs="Arial"/>
          <w:sz w:val="24"/>
          <w:szCs w:val="24"/>
        </w:rPr>
        <w:t xml:space="preserve"> </w:t>
      </w:r>
      <w:r w:rsidR="00421369" w:rsidRPr="00E419C0">
        <w:rPr>
          <w:rFonts w:ascii="Gill Sans MT" w:hAnsi="Gill Sans MT" w:cs="Arial"/>
          <w:sz w:val="24"/>
          <w:szCs w:val="24"/>
        </w:rPr>
        <w:t>The g</w:t>
      </w:r>
      <w:r w:rsidR="00FE05B4" w:rsidRPr="00E419C0">
        <w:rPr>
          <w:rFonts w:ascii="Gill Sans MT" w:hAnsi="Gill Sans MT" w:cs="Arial"/>
          <w:sz w:val="24"/>
          <w:szCs w:val="24"/>
        </w:rPr>
        <w:t>rant implementation period cannot exceed 12 months.</w:t>
      </w:r>
      <w:r w:rsidRPr="00E419C0">
        <w:rPr>
          <w:rFonts w:ascii="Gill Sans MT" w:hAnsi="Gill Sans MT"/>
          <w:sz w:val="24"/>
          <w:szCs w:val="24"/>
        </w:rPr>
        <w:t xml:space="preserve"> </w:t>
      </w:r>
      <w:r w:rsidRPr="00E419C0">
        <w:rPr>
          <w:rFonts w:ascii="Gill Sans MT" w:hAnsi="Gill Sans MT" w:cs="Arial"/>
          <w:sz w:val="24"/>
          <w:szCs w:val="24"/>
        </w:rPr>
        <w:t xml:space="preserve"> </w:t>
      </w:r>
    </w:p>
    <w:p w14:paraId="7039C71C" w14:textId="77777777" w:rsidR="00CC13CF" w:rsidRPr="00E419C0" w:rsidRDefault="00CC13CF" w:rsidP="007F772C">
      <w:pPr>
        <w:spacing w:after="0" w:line="240" w:lineRule="auto"/>
        <w:rPr>
          <w:rFonts w:ascii="Gill Sans MT" w:hAnsi="Gill Sans MT" w:cs="Arial"/>
          <w:sz w:val="24"/>
          <w:szCs w:val="24"/>
        </w:rPr>
      </w:pPr>
    </w:p>
    <w:p w14:paraId="0281B50D" w14:textId="6DA1BEEB" w:rsidR="00434FB9" w:rsidRPr="00E419C0" w:rsidRDefault="00434FB9" w:rsidP="007F772C">
      <w:pPr>
        <w:spacing w:after="0" w:line="240" w:lineRule="auto"/>
        <w:rPr>
          <w:rFonts w:ascii="Gill Sans MT" w:hAnsi="Gill Sans MT" w:cs="Arial"/>
          <w:b/>
          <w:bCs/>
          <w:sz w:val="24"/>
          <w:szCs w:val="24"/>
        </w:rPr>
      </w:pPr>
      <w:r w:rsidRPr="00E419C0">
        <w:rPr>
          <w:rFonts w:ascii="Gill Sans MT" w:hAnsi="Gill Sans MT" w:cs="Arial"/>
          <w:b/>
          <w:bCs/>
          <w:sz w:val="24"/>
          <w:szCs w:val="24"/>
        </w:rPr>
        <w:t>APPLICATION SUBMISSION AND QUESTIONS/CLARIFICATIONS TO RFA</w:t>
      </w:r>
    </w:p>
    <w:p w14:paraId="0BFB1133" w14:textId="77777777" w:rsidR="00434FB9" w:rsidRPr="00E419C0" w:rsidRDefault="00434FB9" w:rsidP="007F772C">
      <w:pPr>
        <w:spacing w:after="0" w:line="240" w:lineRule="auto"/>
        <w:rPr>
          <w:rFonts w:ascii="Gill Sans MT" w:hAnsi="Gill Sans MT" w:cs="Arial"/>
          <w:sz w:val="24"/>
          <w:szCs w:val="24"/>
        </w:rPr>
      </w:pPr>
    </w:p>
    <w:p w14:paraId="28F66EB7" w14:textId="5FDF2061" w:rsidR="007F772C" w:rsidRPr="00E419C0" w:rsidRDefault="007F772C" w:rsidP="007F772C">
      <w:pPr>
        <w:spacing w:after="0" w:line="240" w:lineRule="auto"/>
        <w:rPr>
          <w:rFonts w:ascii="Gill Sans MT" w:hAnsi="Gill Sans MT" w:cs="Arial"/>
          <w:sz w:val="24"/>
          <w:szCs w:val="24"/>
        </w:rPr>
      </w:pPr>
      <w:r w:rsidRPr="00E419C0">
        <w:rPr>
          <w:rFonts w:ascii="Gill Sans MT" w:hAnsi="Gill Sans MT" w:cs="Arial"/>
          <w:sz w:val="24"/>
          <w:szCs w:val="24"/>
        </w:rPr>
        <w:t xml:space="preserve">The Application, in English, should be sent </w:t>
      </w:r>
      <w:r w:rsidR="00196C15" w:rsidRPr="00E419C0">
        <w:rPr>
          <w:rFonts w:ascii="Gill Sans MT" w:hAnsi="Gill Sans MT" w:cs="Arial"/>
          <w:sz w:val="24"/>
          <w:szCs w:val="24"/>
        </w:rPr>
        <w:t>in electronic form</w:t>
      </w:r>
      <w:r w:rsidR="00396104" w:rsidRPr="00E419C0">
        <w:rPr>
          <w:rFonts w:ascii="Gill Sans MT" w:hAnsi="Gill Sans MT" w:cs="Arial"/>
          <w:sz w:val="24"/>
          <w:szCs w:val="24"/>
        </w:rPr>
        <w:t>at</w:t>
      </w:r>
      <w:r w:rsidR="00196C15" w:rsidRPr="00E419C0">
        <w:rPr>
          <w:rFonts w:ascii="Gill Sans MT" w:hAnsi="Gill Sans MT" w:cs="Arial"/>
          <w:sz w:val="24"/>
          <w:szCs w:val="24"/>
        </w:rPr>
        <w:t xml:space="preserve"> </w:t>
      </w:r>
      <w:r w:rsidRPr="00E419C0">
        <w:rPr>
          <w:rFonts w:ascii="Gill Sans MT" w:hAnsi="Gill Sans MT" w:cs="Arial"/>
          <w:sz w:val="24"/>
          <w:szCs w:val="24"/>
        </w:rPr>
        <w:t xml:space="preserve">to: </w:t>
      </w:r>
      <w:hyperlink r:id="rId10" w:history="1">
        <w:r w:rsidR="00196C15" w:rsidRPr="00E419C0">
          <w:rPr>
            <w:rStyle w:val="Hyperlink"/>
            <w:rFonts w:ascii="Gill Sans MT" w:hAnsi="Gill Sans MT" w:cs="Arial"/>
            <w:sz w:val="24"/>
            <w:szCs w:val="24"/>
          </w:rPr>
          <w:t>grants@serbiaj4all.com</w:t>
        </w:r>
      </w:hyperlink>
    </w:p>
    <w:p w14:paraId="637E7363" w14:textId="77777777" w:rsidR="007B7B98" w:rsidRPr="00E419C0" w:rsidRDefault="007B7B98" w:rsidP="007F772C">
      <w:pPr>
        <w:spacing w:after="0" w:line="240" w:lineRule="auto"/>
        <w:rPr>
          <w:rFonts w:ascii="Gill Sans MT" w:hAnsi="Gill Sans MT" w:cs="Arial"/>
          <w:sz w:val="24"/>
          <w:szCs w:val="24"/>
        </w:rPr>
      </w:pPr>
    </w:p>
    <w:p w14:paraId="3D7924F7" w14:textId="6FB3507D" w:rsidR="00F65780" w:rsidRPr="00E419C0" w:rsidRDefault="00F65780" w:rsidP="007F772C">
      <w:pPr>
        <w:spacing w:after="0" w:line="240" w:lineRule="auto"/>
        <w:rPr>
          <w:rFonts w:ascii="Gill Sans MT" w:hAnsi="Gill Sans MT" w:cs="Arial"/>
          <w:sz w:val="24"/>
          <w:szCs w:val="24"/>
        </w:rPr>
      </w:pPr>
      <w:r w:rsidRPr="00E419C0">
        <w:rPr>
          <w:rFonts w:ascii="Gill Sans MT" w:hAnsi="Gill Sans MT" w:cs="Arial"/>
          <w:sz w:val="24"/>
          <w:szCs w:val="24"/>
        </w:rPr>
        <w:t xml:space="preserve">Please note the RFA number </w:t>
      </w:r>
      <w:r w:rsidR="009B76F2" w:rsidRPr="00E419C0">
        <w:rPr>
          <w:rFonts w:ascii="Gill Sans MT" w:hAnsi="Gill Sans MT" w:cs="Arial"/>
          <w:b/>
          <w:bCs/>
          <w:sz w:val="24"/>
          <w:szCs w:val="24"/>
        </w:rPr>
        <w:t>RFA-J4ALL-</w:t>
      </w:r>
      <w:r w:rsidR="001003A5" w:rsidRPr="00E419C0">
        <w:rPr>
          <w:rFonts w:ascii="Gill Sans MT" w:hAnsi="Gill Sans MT" w:cs="Arial"/>
          <w:b/>
          <w:bCs/>
          <w:sz w:val="24"/>
          <w:szCs w:val="24"/>
        </w:rPr>
        <w:t>N</w:t>
      </w:r>
      <w:r w:rsidR="00572E5B" w:rsidRPr="00E419C0">
        <w:rPr>
          <w:rFonts w:ascii="Gill Sans MT" w:hAnsi="Gill Sans MT" w:cs="Arial"/>
          <w:b/>
          <w:bCs/>
          <w:sz w:val="24"/>
          <w:szCs w:val="24"/>
        </w:rPr>
        <w:t>.</w:t>
      </w:r>
      <w:r w:rsidR="009B76F2" w:rsidRPr="00E419C0">
        <w:rPr>
          <w:rFonts w:ascii="Gill Sans MT" w:hAnsi="Gill Sans MT" w:cs="Arial"/>
          <w:b/>
          <w:bCs/>
          <w:sz w:val="24"/>
          <w:szCs w:val="24"/>
        </w:rPr>
        <w:t>2024.0</w:t>
      </w:r>
      <w:r w:rsidR="00995955" w:rsidRPr="00E419C0">
        <w:rPr>
          <w:rFonts w:ascii="Gill Sans MT" w:hAnsi="Gill Sans MT" w:cs="Arial"/>
          <w:b/>
          <w:bCs/>
          <w:sz w:val="24"/>
          <w:szCs w:val="24"/>
        </w:rPr>
        <w:t>2</w:t>
      </w:r>
      <w:r w:rsidR="009B76F2" w:rsidRPr="00E419C0">
        <w:rPr>
          <w:rFonts w:ascii="Gill Sans MT" w:hAnsi="Gill Sans MT" w:cs="Arial"/>
          <w:sz w:val="24"/>
          <w:szCs w:val="24"/>
        </w:rPr>
        <w:t xml:space="preserve"> </w:t>
      </w:r>
      <w:r w:rsidRPr="00E419C0">
        <w:rPr>
          <w:rFonts w:ascii="Gill Sans MT" w:hAnsi="Gill Sans MT" w:cs="Arial"/>
          <w:sz w:val="24"/>
          <w:szCs w:val="24"/>
        </w:rPr>
        <w:t>in the subject section of the email.</w:t>
      </w:r>
    </w:p>
    <w:p w14:paraId="1B640366" w14:textId="77777777" w:rsidR="007F772C" w:rsidRPr="00E419C0" w:rsidRDefault="007F772C" w:rsidP="007F772C">
      <w:pPr>
        <w:spacing w:after="120" w:line="240" w:lineRule="auto"/>
        <w:jc w:val="center"/>
        <w:rPr>
          <w:rFonts w:ascii="Gill Sans MT" w:eastAsia="Calibri" w:hAnsi="Gill Sans MT" w:cs="Arial"/>
          <w:sz w:val="24"/>
          <w:szCs w:val="24"/>
        </w:rPr>
      </w:pPr>
    </w:p>
    <w:p w14:paraId="66E31ADF" w14:textId="3B6A32ED" w:rsidR="00A12B84" w:rsidRPr="00434FB9" w:rsidRDefault="007F772C" w:rsidP="00066352">
      <w:pPr>
        <w:spacing w:after="120" w:line="240" w:lineRule="auto"/>
        <w:jc w:val="both"/>
        <w:rPr>
          <w:rFonts w:ascii="Gill Sans MT" w:eastAsia="Calibri" w:hAnsi="Gill Sans MT" w:cs="Arial"/>
          <w:sz w:val="24"/>
          <w:szCs w:val="24"/>
        </w:rPr>
      </w:pPr>
      <w:r w:rsidRPr="00E419C0">
        <w:rPr>
          <w:rFonts w:ascii="Gill Sans MT" w:eastAsia="Calibri" w:hAnsi="Gill Sans MT" w:cs="Arial"/>
          <w:sz w:val="24"/>
          <w:szCs w:val="24"/>
        </w:rPr>
        <w:t xml:space="preserve">The deadline for submission of Applications is </w:t>
      </w:r>
      <w:r w:rsidR="00024C0C" w:rsidRPr="00E419C0">
        <w:rPr>
          <w:rFonts w:ascii="Gill Sans MT" w:eastAsia="Calibri" w:hAnsi="Gill Sans MT" w:cs="Arial"/>
          <w:sz w:val="24"/>
          <w:szCs w:val="24"/>
        </w:rPr>
        <w:t>J</w:t>
      </w:r>
      <w:r w:rsidR="006943CC" w:rsidRPr="00E419C0">
        <w:rPr>
          <w:rFonts w:ascii="Gill Sans MT" w:eastAsia="Calibri" w:hAnsi="Gill Sans MT" w:cs="Arial"/>
          <w:sz w:val="24"/>
          <w:szCs w:val="24"/>
        </w:rPr>
        <w:t xml:space="preserve">uly </w:t>
      </w:r>
      <w:r w:rsidR="00E419C0" w:rsidRPr="00E419C0">
        <w:rPr>
          <w:rFonts w:ascii="Gill Sans MT" w:eastAsia="Calibri" w:hAnsi="Gill Sans MT" w:cs="Arial"/>
          <w:sz w:val="24"/>
          <w:szCs w:val="24"/>
        </w:rPr>
        <w:t>31</w:t>
      </w:r>
      <w:r w:rsidR="006943CC" w:rsidRPr="00E419C0">
        <w:rPr>
          <w:rFonts w:ascii="Gill Sans MT" w:eastAsia="Calibri" w:hAnsi="Gill Sans MT" w:cs="Arial"/>
          <w:sz w:val="24"/>
          <w:szCs w:val="24"/>
        </w:rPr>
        <w:t>,</w:t>
      </w:r>
      <w:r w:rsidR="000060FF" w:rsidRPr="00E419C0">
        <w:rPr>
          <w:rFonts w:ascii="Gill Sans MT" w:eastAsia="Calibri" w:hAnsi="Gill Sans MT" w:cs="Arial"/>
          <w:sz w:val="24"/>
          <w:szCs w:val="24"/>
        </w:rPr>
        <w:t xml:space="preserve"> 2024</w:t>
      </w:r>
      <w:r w:rsidRPr="00E419C0">
        <w:rPr>
          <w:rFonts w:ascii="Gill Sans MT" w:eastAsia="Calibri" w:hAnsi="Gill Sans MT" w:cs="Arial"/>
          <w:sz w:val="24"/>
          <w:szCs w:val="24"/>
        </w:rPr>
        <w:t xml:space="preserve"> (</w:t>
      </w:r>
      <w:r w:rsidR="004D1BF0" w:rsidRPr="00E419C0">
        <w:rPr>
          <w:rFonts w:ascii="Gill Sans MT" w:eastAsia="Calibri" w:hAnsi="Gill Sans MT" w:cs="Arial"/>
          <w:sz w:val="24"/>
          <w:szCs w:val="24"/>
        </w:rPr>
        <w:t xml:space="preserve">electronic applications </w:t>
      </w:r>
      <w:r w:rsidRPr="00E419C0">
        <w:rPr>
          <w:rFonts w:ascii="Gill Sans MT" w:eastAsia="Calibri" w:hAnsi="Gill Sans MT" w:cs="Arial"/>
          <w:sz w:val="24"/>
          <w:szCs w:val="24"/>
        </w:rPr>
        <w:t>must be received by 1</w:t>
      </w:r>
      <w:r w:rsidR="00CC70DF" w:rsidRPr="00E419C0">
        <w:rPr>
          <w:rFonts w:ascii="Gill Sans MT" w:eastAsia="Calibri" w:hAnsi="Gill Sans MT" w:cs="Arial"/>
          <w:sz w:val="24"/>
          <w:szCs w:val="24"/>
        </w:rPr>
        <w:t>0</w:t>
      </w:r>
      <w:r w:rsidRPr="00E419C0">
        <w:rPr>
          <w:rFonts w:ascii="Gill Sans MT" w:eastAsia="Calibri" w:hAnsi="Gill Sans MT" w:cs="Arial"/>
          <w:sz w:val="24"/>
          <w:szCs w:val="24"/>
        </w:rPr>
        <w:t xml:space="preserve">:00 on that date). Instructions for Applicants and the Grant Application Package with </w:t>
      </w:r>
      <w:r w:rsidR="000C256D" w:rsidRPr="00E419C0">
        <w:rPr>
          <w:rFonts w:ascii="Gill Sans MT" w:eastAsia="Calibri" w:hAnsi="Gill Sans MT" w:cs="Arial"/>
          <w:sz w:val="24"/>
          <w:szCs w:val="24"/>
        </w:rPr>
        <w:t xml:space="preserve">a </w:t>
      </w:r>
      <w:r w:rsidRPr="00E419C0">
        <w:rPr>
          <w:rFonts w:ascii="Gill Sans MT" w:eastAsia="Calibri" w:hAnsi="Gill Sans MT" w:cs="Arial"/>
          <w:sz w:val="24"/>
          <w:szCs w:val="24"/>
        </w:rPr>
        <w:t xml:space="preserve">set of supporting materials are available upon request to </w:t>
      </w:r>
      <w:hyperlink r:id="rId11" w:history="1">
        <w:r w:rsidR="000060FF" w:rsidRPr="00E419C0">
          <w:rPr>
            <w:rStyle w:val="Hyperlink"/>
            <w:rFonts w:ascii="Gill Sans MT" w:eastAsia="Calibri" w:hAnsi="Gill Sans MT" w:cs="Arial"/>
            <w:sz w:val="24"/>
            <w:szCs w:val="24"/>
          </w:rPr>
          <w:t>grants@serbiaj4all.</w:t>
        </w:r>
      </w:hyperlink>
      <w:r w:rsidR="000060FF" w:rsidRPr="00E419C0">
        <w:rPr>
          <w:rStyle w:val="Hyperlink"/>
          <w:rFonts w:ascii="Gill Sans MT" w:eastAsia="Calibri" w:hAnsi="Gill Sans MT" w:cs="Arial"/>
          <w:sz w:val="24"/>
          <w:szCs w:val="24"/>
        </w:rPr>
        <w:t>com.</w:t>
      </w:r>
      <w:r w:rsidRPr="00E419C0">
        <w:rPr>
          <w:rFonts w:ascii="Gill Sans MT" w:eastAsia="Calibri" w:hAnsi="Gill Sans MT" w:cs="Arial"/>
          <w:sz w:val="24"/>
          <w:szCs w:val="24"/>
        </w:rPr>
        <w:t xml:space="preserve"> For more </w:t>
      </w:r>
      <w:r w:rsidR="00604BCD" w:rsidRPr="00E419C0">
        <w:rPr>
          <w:rFonts w:ascii="Gill Sans MT" w:eastAsia="Calibri" w:hAnsi="Gill Sans MT" w:cs="Arial"/>
          <w:sz w:val="24"/>
          <w:szCs w:val="24"/>
        </w:rPr>
        <w:t>information,</w:t>
      </w:r>
      <w:r w:rsidRPr="00E419C0">
        <w:rPr>
          <w:rFonts w:ascii="Gill Sans MT" w:eastAsia="Calibri" w:hAnsi="Gill Sans MT" w:cs="Arial"/>
          <w:sz w:val="24"/>
          <w:szCs w:val="24"/>
        </w:rPr>
        <w:t xml:space="preserve"> please contact </w:t>
      </w:r>
      <w:r w:rsidR="000C256D" w:rsidRPr="00E419C0">
        <w:rPr>
          <w:rFonts w:ascii="Gill Sans MT" w:eastAsia="Calibri" w:hAnsi="Gill Sans MT" w:cs="Arial"/>
          <w:sz w:val="24"/>
          <w:szCs w:val="24"/>
        </w:rPr>
        <w:t>Igor Mandic</w:t>
      </w:r>
      <w:r w:rsidRPr="00E419C0">
        <w:rPr>
          <w:rFonts w:ascii="Gill Sans MT" w:eastAsia="Calibri" w:hAnsi="Gill Sans MT" w:cs="Arial"/>
          <w:sz w:val="24"/>
          <w:szCs w:val="24"/>
        </w:rPr>
        <w:t xml:space="preserve">, Grants Manager at </w:t>
      </w:r>
      <w:hyperlink r:id="rId12" w:history="1">
        <w:r w:rsidR="00A83584" w:rsidRPr="00E419C0">
          <w:rPr>
            <w:rStyle w:val="Hyperlink"/>
            <w:rFonts w:ascii="Gill Sans MT" w:eastAsia="Calibri" w:hAnsi="Gill Sans MT" w:cs="Arial"/>
            <w:sz w:val="24"/>
            <w:szCs w:val="24"/>
          </w:rPr>
          <w:t>grants@serbiaj4all.com</w:t>
        </w:r>
      </w:hyperlink>
      <w:r w:rsidR="00A83584" w:rsidRPr="00E419C0">
        <w:rPr>
          <w:rFonts w:ascii="Gill Sans MT" w:eastAsia="Calibri" w:hAnsi="Gill Sans MT" w:cs="Arial"/>
          <w:sz w:val="24"/>
          <w:szCs w:val="24"/>
        </w:rPr>
        <w:t>.</w:t>
      </w:r>
      <w:r w:rsidR="00A83584">
        <w:rPr>
          <w:rFonts w:ascii="Gill Sans MT" w:eastAsia="Calibri" w:hAnsi="Gill Sans MT" w:cs="Arial"/>
          <w:sz w:val="24"/>
          <w:szCs w:val="24"/>
        </w:rPr>
        <w:t xml:space="preserve"> </w:t>
      </w:r>
    </w:p>
    <w:p w14:paraId="2E16C261" w14:textId="77777777" w:rsidR="00D54978" w:rsidRPr="00DE44C2" w:rsidRDefault="00D54978" w:rsidP="00D54978">
      <w:pPr>
        <w:spacing w:after="0" w:line="240" w:lineRule="auto"/>
        <w:jc w:val="both"/>
        <w:textAlignment w:val="baseline"/>
        <w:rPr>
          <w:rFonts w:ascii="Gill Sans MT" w:eastAsia="Times New Roman" w:hAnsi="Gill Sans MT" w:cs="Times New Roman"/>
          <w:color w:val="000000"/>
          <w:sz w:val="24"/>
          <w:szCs w:val="24"/>
        </w:rPr>
      </w:pPr>
    </w:p>
    <w:p w14:paraId="7E821EF7" w14:textId="24CB80BE" w:rsidR="00D54978" w:rsidRPr="00DE44C2" w:rsidRDefault="00D54978" w:rsidP="00D54978">
      <w:pPr>
        <w:spacing w:after="0" w:line="240" w:lineRule="auto"/>
        <w:jc w:val="both"/>
        <w:textAlignment w:val="baseline"/>
        <w:rPr>
          <w:rFonts w:ascii="Gill Sans MT" w:eastAsia="Times New Roman" w:hAnsi="Gill Sans MT" w:cs="Times New Roman"/>
          <w:color w:val="000000"/>
          <w:sz w:val="24"/>
          <w:szCs w:val="24"/>
        </w:rPr>
      </w:pPr>
      <w:r w:rsidRPr="00DE44C2">
        <w:rPr>
          <w:rFonts w:ascii="Gill Sans MT" w:eastAsia="Times New Roman" w:hAnsi="Gill Sans MT" w:cs="Times New Roman"/>
          <w:color w:val="000000"/>
          <w:sz w:val="24"/>
          <w:szCs w:val="24"/>
        </w:rPr>
        <w:t>The RFA package contains:</w:t>
      </w:r>
    </w:p>
    <w:p w14:paraId="60EAD626" w14:textId="77777777" w:rsidR="00D54978" w:rsidRPr="00DE44C2" w:rsidRDefault="00D54978" w:rsidP="00D54978">
      <w:pPr>
        <w:spacing w:after="0" w:line="240" w:lineRule="auto"/>
        <w:jc w:val="both"/>
        <w:textAlignment w:val="baseline"/>
        <w:rPr>
          <w:rFonts w:ascii="Gill Sans MT" w:eastAsia="Times New Roman" w:hAnsi="Gill Sans MT" w:cs="Times New Roman"/>
          <w:color w:val="000000"/>
          <w:sz w:val="24"/>
          <w:szCs w:val="24"/>
        </w:rPr>
      </w:pPr>
    </w:p>
    <w:p w14:paraId="280E4FBB" w14:textId="55EC2935" w:rsidR="009C0741" w:rsidRDefault="009C0741" w:rsidP="00D54978">
      <w:pPr>
        <w:numPr>
          <w:ilvl w:val="0"/>
          <w:numId w:val="6"/>
        </w:numPr>
        <w:spacing w:after="0" w:line="240" w:lineRule="auto"/>
        <w:jc w:val="both"/>
        <w:textAlignment w:val="baseline"/>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Annex A - Eligibility and Selection Criteria</w:t>
      </w:r>
    </w:p>
    <w:p w14:paraId="208B3CD8" w14:textId="23DDD3C7" w:rsidR="00DE44C2" w:rsidRDefault="00DE44C2" w:rsidP="00D54978">
      <w:pPr>
        <w:numPr>
          <w:ilvl w:val="0"/>
          <w:numId w:val="6"/>
        </w:numPr>
        <w:spacing w:after="0" w:line="240" w:lineRule="auto"/>
        <w:jc w:val="both"/>
        <w:textAlignment w:val="baseline"/>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 xml:space="preserve">Annex B </w:t>
      </w:r>
      <w:r w:rsidR="009C0741">
        <w:rPr>
          <w:rFonts w:ascii="Gill Sans MT" w:eastAsia="Times New Roman" w:hAnsi="Gill Sans MT" w:cs="Times New Roman"/>
          <w:color w:val="000000"/>
          <w:sz w:val="24"/>
          <w:szCs w:val="24"/>
        </w:rPr>
        <w:t>-</w:t>
      </w:r>
      <w:r>
        <w:rPr>
          <w:rFonts w:ascii="Gill Sans MT" w:eastAsia="Times New Roman" w:hAnsi="Gill Sans MT" w:cs="Times New Roman"/>
          <w:color w:val="000000"/>
          <w:sz w:val="24"/>
          <w:szCs w:val="24"/>
        </w:rPr>
        <w:t xml:space="preserve"> Review and Evaluation Procedure</w:t>
      </w:r>
    </w:p>
    <w:p w14:paraId="2C2669B7" w14:textId="2E4B9C8E" w:rsidR="00D54978" w:rsidRPr="00DE44C2" w:rsidRDefault="00DE44C2" w:rsidP="00D54978">
      <w:pPr>
        <w:numPr>
          <w:ilvl w:val="0"/>
          <w:numId w:val="6"/>
        </w:numPr>
        <w:spacing w:after="0" w:line="240" w:lineRule="auto"/>
        <w:jc w:val="both"/>
        <w:textAlignment w:val="baseline"/>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 xml:space="preserve">Annex C - </w:t>
      </w:r>
      <w:r w:rsidR="00D54978" w:rsidRPr="00DE44C2">
        <w:rPr>
          <w:rFonts w:ascii="Gill Sans MT" w:eastAsia="Times New Roman" w:hAnsi="Gill Sans MT" w:cs="Times New Roman"/>
          <w:color w:val="000000"/>
          <w:sz w:val="24"/>
          <w:szCs w:val="24"/>
        </w:rPr>
        <w:t>Application Form</w:t>
      </w:r>
    </w:p>
    <w:p w14:paraId="58B25943" w14:textId="7DDCCB3E" w:rsidR="00D54978" w:rsidRPr="00DE44C2" w:rsidRDefault="00DE44C2" w:rsidP="00D54978">
      <w:pPr>
        <w:numPr>
          <w:ilvl w:val="0"/>
          <w:numId w:val="6"/>
        </w:numPr>
        <w:spacing w:after="0" w:line="240" w:lineRule="auto"/>
        <w:jc w:val="both"/>
        <w:textAlignment w:val="baseline"/>
        <w:rPr>
          <w:rFonts w:ascii="Gill Sans MT" w:eastAsia="Times New Roman" w:hAnsi="Gill Sans MT" w:cs="Times New Roman"/>
          <w:color w:val="000000"/>
          <w:sz w:val="24"/>
          <w:szCs w:val="24"/>
        </w:rPr>
      </w:pPr>
      <w:r>
        <w:rPr>
          <w:rFonts w:ascii="Gill Sans MT" w:eastAsia="Times New Roman" w:hAnsi="Gill Sans MT" w:cs="Times New Roman"/>
          <w:color w:val="000000"/>
          <w:sz w:val="24"/>
          <w:szCs w:val="24"/>
        </w:rPr>
        <w:t xml:space="preserve">Annex D - </w:t>
      </w:r>
      <w:r w:rsidR="00D54978" w:rsidRPr="00DE44C2">
        <w:rPr>
          <w:rFonts w:ascii="Gill Sans MT" w:eastAsia="Times New Roman" w:hAnsi="Gill Sans MT" w:cs="Times New Roman"/>
          <w:color w:val="000000"/>
          <w:sz w:val="24"/>
          <w:szCs w:val="24"/>
        </w:rPr>
        <w:t>Budget Guidelines</w:t>
      </w:r>
      <w:r w:rsidR="0007760D">
        <w:rPr>
          <w:rFonts w:ascii="Gill Sans MT" w:eastAsia="Times New Roman" w:hAnsi="Gill Sans MT" w:cs="Times New Roman"/>
          <w:color w:val="000000"/>
          <w:sz w:val="24"/>
          <w:szCs w:val="24"/>
        </w:rPr>
        <w:t xml:space="preserve"> and Sample</w:t>
      </w:r>
    </w:p>
    <w:p w14:paraId="0F0AAA9C" w14:textId="33AFF62D" w:rsidR="00D54978" w:rsidRPr="00DE44C2" w:rsidRDefault="00DE44C2" w:rsidP="00D54978">
      <w:pPr>
        <w:numPr>
          <w:ilvl w:val="0"/>
          <w:numId w:val="6"/>
        </w:numPr>
        <w:spacing w:after="0" w:line="240" w:lineRule="auto"/>
        <w:jc w:val="both"/>
        <w:textAlignment w:val="baseline"/>
        <w:rPr>
          <w:rFonts w:ascii="Gill Sans MT" w:eastAsia="Times New Roman" w:hAnsi="Gill Sans MT" w:cs="Times New Roman"/>
          <w:b/>
          <w:bCs/>
          <w:color w:val="000000"/>
          <w:sz w:val="24"/>
          <w:szCs w:val="24"/>
        </w:rPr>
      </w:pPr>
      <w:r>
        <w:rPr>
          <w:rFonts w:ascii="Gill Sans MT" w:eastAsia="Times New Roman" w:hAnsi="Gill Sans MT" w:cs="Times New Roman"/>
          <w:color w:val="000000"/>
          <w:sz w:val="24"/>
          <w:szCs w:val="24"/>
        </w:rPr>
        <w:t xml:space="preserve">Annex E </w:t>
      </w:r>
      <w:r w:rsidR="00A216E5">
        <w:rPr>
          <w:rFonts w:ascii="Gill Sans MT" w:eastAsia="Times New Roman" w:hAnsi="Gill Sans MT" w:cs="Times New Roman"/>
          <w:color w:val="000000"/>
          <w:sz w:val="24"/>
          <w:szCs w:val="24"/>
        </w:rPr>
        <w:t>- Budget</w:t>
      </w:r>
      <w:r w:rsidR="00D54978" w:rsidRPr="00DE44C2">
        <w:rPr>
          <w:rFonts w:ascii="Gill Sans MT" w:eastAsia="Times New Roman" w:hAnsi="Gill Sans MT" w:cs="Times New Roman"/>
          <w:color w:val="000000"/>
          <w:sz w:val="24"/>
          <w:szCs w:val="24"/>
        </w:rPr>
        <w:t xml:space="preserve"> </w:t>
      </w:r>
      <w:r w:rsidR="009C0741">
        <w:rPr>
          <w:rFonts w:ascii="Gill Sans MT" w:eastAsia="Times New Roman" w:hAnsi="Gill Sans MT" w:cs="Times New Roman"/>
          <w:color w:val="000000"/>
          <w:sz w:val="24"/>
          <w:szCs w:val="24"/>
        </w:rPr>
        <w:t>Form</w:t>
      </w:r>
      <w:r w:rsidR="00D54978" w:rsidRPr="00DE44C2">
        <w:rPr>
          <w:rFonts w:ascii="Gill Sans MT" w:eastAsia="Times New Roman" w:hAnsi="Gill Sans MT" w:cs="Times New Roman"/>
          <w:color w:val="000000"/>
          <w:sz w:val="24"/>
          <w:szCs w:val="24"/>
        </w:rPr>
        <w:t xml:space="preserve"> </w:t>
      </w:r>
    </w:p>
    <w:p w14:paraId="44D56E27" w14:textId="77777777" w:rsidR="00CF4B27" w:rsidRDefault="00DE44C2" w:rsidP="00CF4B27">
      <w:pPr>
        <w:numPr>
          <w:ilvl w:val="0"/>
          <w:numId w:val="6"/>
        </w:numPr>
        <w:spacing w:after="0" w:line="240" w:lineRule="auto"/>
        <w:jc w:val="both"/>
        <w:textAlignment w:val="baseline"/>
        <w:rPr>
          <w:rFonts w:ascii="Gill Sans MT" w:eastAsia="Times New Roman" w:hAnsi="Gill Sans MT" w:cs="Times New Roman"/>
          <w:b/>
          <w:bCs/>
          <w:color w:val="000000"/>
          <w:sz w:val="24"/>
          <w:szCs w:val="24"/>
        </w:rPr>
      </w:pPr>
      <w:r>
        <w:rPr>
          <w:rFonts w:ascii="Gill Sans MT" w:eastAsia="Times New Roman" w:hAnsi="Gill Sans MT" w:cs="Times New Roman"/>
          <w:color w:val="000000"/>
          <w:sz w:val="24"/>
          <w:szCs w:val="24"/>
        </w:rPr>
        <w:t xml:space="preserve">Annex F - </w:t>
      </w:r>
      <w:r w:rsidR="00D54978" w:rsidRPr="00DE44C2">
        <w:rPr>
          <w:rFonts w:ascii="Gill Sans MT" w:eastAsia="Times New Roman" w:hAnsi="Gill Sans MT" w:cs="Times New Roman"/>
          <w:color w:val="000000"/>
          <w:sz w:val="24"/>
          <w:szCs w:val="24"/>
        </w:rPr>
        <w:t xml:space="preserve">Frequently </w:t>
      </w:r>
      <w:r>
        <w:rPr>
          <w:rFonts w:ascii="Gill Sans MT" w:eastAsia="Times New Roman" w:hAnsi="Gill Sans MT" w:cs="Times New Roman"/>
          <w:color w:val="000000"/>
          <w:sz w:val="24"/>
          <w:szCs w:val="24"/>
        </w:rPr>
        <w:t>A</w:t>
      </w:r>
      <w:r w:rsidR="00D54978" w:rsidRPr="00DE44C2">
        <w:rPr>
          <w:rFonts w:ascii="Gill Sans MT" w:eastAsia="Times New Roman" w:hAnsi="Gill Sans MT" w:cs="Times New Roman"/>
          <w:color w:val="000000"/>
          <w:sz w:val="24"/>
          <w:szCs w:val="24"/>
        </w:rPr>
        <w:t xml:space="preserve">sked </w:t>
      </w:r>
      <w:r>
        <w:rPr>
          <w:rFonts w:ascii="Gill Sans MT" w:eastAsia="Times New Roman" w:hAnsi="Gill Sans MT" w:cs="Times New Roman"/>
          <w:color w:val="000000"/>
          <w:sz w:val="24"/>
          <w:szCs w:val="24"/>
        </w:rPr>
        <w:t>Q</w:t>
      </w:r>
      <w:r w:rsidR="00D54978" w:rsidRPr="00DE44C2">
        <w:rPr>
          <w:rFonts w:ascii="Gill Sans MT" w:eastAsia="Times New Roman" w:hAnsi="Gill Sans MT" w:cs="Times New Roman"/>
          <w:color w:val="000000"/>
          <w:sz w:val="24"/>
          <w:szCs w:val="24"/>
        </w:rPr>
        <w:t>uestions</w:t>
      </w:r>
      <w:r>
        <w:rPr>
          <w:rFonts w:ascii="Gill Sans MT" w:eastAsia="Times New Roman" w:hAnsi="Gill Sans MT" w:cs="Times New Roman"/>
          <w:color w:val="000000"/>
          <w:sz w:val="24"/>
          <w:szCs w:val="24"/>
        </w:rPr>
        <w:t xml:space="preserve"> (FAQ) and Answers</w:t>
      </w:r>
      <w:r w:rsidR="00D54978" w:rsidRPr="00DE44C2">
        <w:rPr>
          <w:rFonts w:ascii="Gill Sans MT" w:eastAsia="Times New Roman" w:hAnsi="Gill Sans MT" w:cs="Times New Roman"/>
          <w:color w:val="000000"/>
          <w:sz w:val="24"/>
          <w:szCs w:val="24"/>
        </w:rPr>
        <w:t xml:space="preserve"> </w:t>
      </w:r>
    </w:p>
    <w:p w14:paraId="0AD881F1" w14:textId="05B0E601" w:rsidR="00D54978" w:rsidRPr="00CF4B27" w:rsidRDefault="00CF4B27" w:rsidP="00CF4B27">
      <w:pPr>
        <w:numPr>
          <w:ilvl w:val="0"/>
          <w:numId w:val="6"/>
        </w:numPr>
        <w:spacing w:after="0" w:line="240" w:lineRule="auto"/>
        <w:jc w:val="both"/>
        <w:textAlignment w:val="baseline"/>
        <w:rPr>
          <w:rFonts w:ascii="Gill Sans MT" w:eastAsia="Times New Roman" w:hAnsi="Gill Sans MT" w:cs="Times New Roman"/>
          <w:b/>
          <w:bCs/>
          <w:color w:val="000000"/>
          <w:sz w:val="24"/>
          <w:szCs w:val="24"/>
        </w:rPr>
      </w:pPr>
      <w:r w:rsidRPr="00CF4B27">
        <w:rPr>
          <w:rFonts w:ascii="Gill Sans MT" w:eastAsia="Times New Roman" w:hAnsi="Gill Sans MT" w:cs="Times New Roman"/>
          <w:color w:val="000000"/>
          <w:sz w:val="24"/>
          <w:szCs w:val="24"/>
        </w:rPr>
        <w:t>Annex G - Deliverable Schedule</w:t>
      </w:r>
    </w:p>
    <w:p w14:paraId="6E746D88" w14:textId="77777777" w:rsidR="00CF4B27" w:rsidRPr="00CF4B27" w:rsidRDefault="00CF4B27" w:rsidP="00CF4B27">
      <w:pPr>
        <w:spacing w:after="0" w:line="240" w:lineRule="auto"/>
        <w:ind w:left="720"/>
        <w:jc w:val="both"/>
        <w:textAlignment w:val="baseline"/>
        <w:rPr>
          <w:rFonts w:ascii="Gill Sans MT" w:eastAsia="Times New Roman" w:hAnsi="Gill Sans MT" w:cs="Times New Roman"/>
          <w:b/>
          <w:bCs/>
          <w:color w:val="000000"/>
          <w:sz w:val="24"/>
          <w:szCs w:val="24"/>
        </w:rPr>
      </w:pPr>
    </w:p>
    <w:p w14:paraId="2E925925" w14:textId="77777777" w:rsidR="0011772F" w:rsidRDefault="0011772F" w:rsidP="0011772F">
      <w:pPr>
        <w:spacing w:after="120" w:line="240" w:lineRule="auto"/>
        <w:jc w:val="both"/>
        <w:rPr>
          <w:rFonts w:ascii="Gill Sans MT" w:eastAsia="Calibri" w:hAnsi="Gill Sans MT" w:cs="Arial"/>
          <w:b/>
          <w:bCs/>
          <w:sz w:val="18"/>
          <w:szCs w:val="18"/>
        </w:rPr>
      </w:pPr>
      <w:r w:rsidRPr="00DE44C2">
        <w:rPr>
          <w:rFonts w:ascii="Gill Sans MT" w:eastAsia="Calibri" w:hAnsi="Gill Sans MT" w:cs="Arial"/>
          <w:b/>
          <w:bCs/>
          <w:sz w:val="24"/>
          <w:szCs w:val="24"/>
        </w:rPr>
        <w:t>Applications submitted after the deadline will not be considered.</w:t>
      </w:r>
    </w:p>
    <w:p w14:paraId="11BDD407" w14:textId="38C77C33" w:rsidR="00604BCD" w:rsidRDefault="0011772F" w:rsidP="00066352">
      <w:pPr>
        <w:spacing w:after="120" w:line="240" w:lineRule="auto"/>
        <w:jc w:val="both"/>
        <w:rPr>
          <w:rFonts w:ascii="Gill Sans MT Pro Medium" w:eastAsia="Calibri" w:hAnsi="Gill Sans MT Pro Medium" w:cs="Arial"/>
        </w:rPr>
      </w:pPr>
      <w:r w:rsidRPr="00434FB9">
        <w:rPr>
          <w:rFonts w:ascii="Gill Sans MT" w:eastAsia="Calibri" w:hAnsi="Gill Sans MT" w:cs="Arial"/>
          <w:sz w:val="24"/>
          <w:szCs w:val="24"/>
        </w:rPr>
        <w:t xml:space="preserve">Any questions concerning this RFA should be submitted in writing to </w:t>
      </w:r>
      <w:bookmarkStart w:id="2" w:name="_Hlk160027985"/>
      <w:r w:rsidRPr="00434FB9">
        <w:rPr>
          <w:rFonts w:ascii="Gill Sans MT" w:eastAsia="Calibri" w:hAnsi="Gill Sans MT" w:cs="Arial"/>
          <w:sz w:val="24"/>
          <w:szCs w:val="24"/>
        </w:rPr>
        <w:fldChar w:fldCharType="begin"/>
      </w:r>
      <w:r w:rsidRPr="00434FB9">
        <w:rPr>
          <w:rFonts w:ascii="Gill Sans MT" w:eastAsia="Calibri" w:hAnsi="Gill Sans MT" w:cs="Arial"/>
          <w:sz w:val="24"/>
          <w:szCs w:val="24"/>
        </w:rPr>
        <w:instrText>HYPERLINK "mailto:grants@serbiaj4all.com"</w:instrText>
      </w:r>
      <w:r w:rsidRPr="00434FB9">
        <w:rPr>
          <w:rFonts w:ascii="Gill Sans MT" w:eastAsia="Calibri" w:hAnsi="Gill Sans MT" w:cs="Arial"/>
          <w:sz w:val="24"/>
          <w:szCs w:val="24"/>
        </w:rPr>
        <w:fldChar w:fldCharType="separate"/>
      </w:r>
      <w:r w:rsidRPr="00434FB9">
        <w:rPr>
          <w:rStyle w:val="Hyperlink"/>
          <w:rFonts w:ascii="Gill Sans MT" w:eastAsia="Calibri" w:hAnsi="Gill Sans MT" w:cs="Arial"/>
          <w:sz w:val="24"/>
          <w:szCs w:val="24"/>
        </w:rPr>
        <w:t>grants@serbiaj4all.com</w:t>
      </w:r>
      <w:r w:rsidRPr="00434FB9">
        <w:rPr>
          <w:rFonts w:ascii="Gill Sans MT" w:eastAsia="Calibri" w:hAnsi="Gill Sans MT" w:cs="Arial"/>
          <w:sz w:val="24"/>
          <w:szCs w:val="24"/>
        </w:rPr>
        <w:fldChar w:fldCharType="end"/>
      </w:r>
      <w:r w:rsidRPr="00434FB9">
        <w:rPr>
          <w:rFonts w:ascii="Gill Sans MT" w:eastAsia="Calibri" w:hAnsi="Gill Sans MT" w:cs="Arial"/>
          <w:sz w:val="24"/>
          <w:szCs w:val="24"/>
        </w:rPr>
        <w:t xml:space="preserve"> </w:t>
      </w:r>
      <w:bookmarkEnd w:id="2"/>
      <w:r w:rsidRPr="00434FB9">
        <w:rPr>
          <w:rFonts w:ascii="Gill Sans MT" w:eastAsia="Calibri" w:hAnsi="Gill Sans MT" w:cs="Arial"/>
          <w:sz w:val="24"/>
          <w:szCs w:val="24"/>
        </w:rPr>
        <w:t xml:space="preserve">no later than the deadline stated above. </w:t>
      </w:r>
      <w:r w:rsidR="00F65780">
        <w:rPr>
          <w:rFonts w:ascii="Gill Sans MT" w:eastAsia="Calibri" w:hAnsi="Gill Sans MT" w:cs="Arial"/>
          <w:sz w:val="24"/>
          <w:szCs w:val="24"/>
        </w:rPr>
        <w:t xml:space="preserve">All correspondence should </w:t>
      </w:r>
      <w:r w:rsidR="00F65780" w:rsidRPr="00F65780">
        <w:rPr>
          <w:rFonts w:ascii="Gill Sans MT" w:eastAsia="Calibri" w:hAnsi="Gill Sans MT" w:cs="Arial"/>
          <w:sz w:val="24"/>
          <w:szCs w:val="24"/>
        </w:rPr>
        <w:t xml:space="preserve">note the RFA </w:t>
      </w:r>
      <w:r w:rsidR="002C75D2" w:rsidRPr="00F65780">
        <w:rPr>
          <w:rFonts w:ascii="Gill Sans MT" w:eastAsia="Calibri" w:hAnsi="Gill Sans MT" w:cs="Arial"/>
          <w:sz w:val="24"/>
          <w:szCs w:val="24"/>
        </w:rPr>
        <w:t xml:space="preserve">number </w:t>
      </w:r>
      <w:r w:rsidR="00A65A50" w:rsidRPr="00A65A50">
        <w:rPr>
          <w:rFonts w:ascii="Gill Sans MT" w:eastAsia="Calibri" w:hAnsi="Gill Sans MT" w:cs="Arial"/>
          <w:b/>
          <w:bCs/>
          <w:sz w:val="24"/>
          <w:szCs w:val="24"/>
        </w:rPr>
        <w:t>RFA-J4ALL-N.2024.0</w:t>
      </w:r>
      <w:r w:rsidR="00400E06">
        <w:rPr>
          <w:rFonts w:ascii="Gill Sans MT" w:eastAsia="Calibri" w:hAnsi="Gill Sans MT" w:cs="Arial"/>
          <w:b/>
          <w:bCs/>
          <w:sz w:val="24"/>
          <w:szCs w:val="24"/>
        </w:rPr>
        <w:t>2</w:t>
      </w:r>
      <w:r w:rsidR="00A65A50" w:rsidRPr="00A65A50">
        <w:rPr>
          <w:rFonts w:ascii="Gill Sans MT" w:eastAsia="Calibri" w:hAnsi="Gill Sans MT" w:cs="Arial"/>
          <w:b/>
          <w:bCs/>
          <w:sz w:val="24"/>
          <w:szCs w:val="24"/>
        </w:rPr>
        <w:t xml:space="preserve"> </w:t>
      </w:r>
      <w:r w:rsidR="00F65780" w:rsidRPr="00F65780">
        <w:rPr>
          <w:rFonts w:ascii="Gill Sans MT" w:eastAsia="Calibri" w:hAnsi="Gill Sans MT" w:cs="Arial"/>
          <w:sz w:val="24"/>
          <w:szCs w:val="24"/>
        </w:rPr>
        <w:t>in the subject section of the email.</w:t>
      </w:r>
      <w:r w:rsidR="00F65780">
        <w:rPr>
          <w:rFonts w:ascii="Gill Sans MT" w:eastAsia="Calibri" w:hAnsi="Gill Sans MT" w:cs="Arial"/>
          <w:sz w:val="24"/>
          <w:szCs w:val="24"/>
        </w:rPr>
        <w:t xml:space="preserve"> </w:t>
      </w:r>
      <w:r w:rsidRPr="00434FB9">
        <w:rPr>
          <w:rFonts w:ascii="Gill Sans MT" w:eastAsia="Calibri" w:hAnsi="Gill Sans MT" w:cs="Arial"/>
          <w:sz w:val="24"/>
          <w:szCs w:val="24"/>
        </w:rPr>
        <w:t xml:space="preserve">Responses to questions received prior to the deadline will be furnished through an amendment to this notice via e-mail. </w:t>
      </w:r>
      <w:r w:rsidRPr="00434FB9">
        <w:rPr>
          <w:rFonts w:ascii="Gill Sans MT" w:eastAsia="Calibri" w:hAnsi="Gill Sans MT" w:cs="Arial"/>
          <w:b/>
          <w:bCs/>
          <w:sz w:val="24"/>
          <w:szCs w:val="24"/>
        </w:rPr>
        <w:t xml:space="preserve">Phone calls are prohibited. </w:t>
      </w:r>
      <w:bookmarkEnd w:id="0"/>
    </w:p>
    <w:sectPr w:rsidR="00604BCD" w:rsidSect="00994B80">
      <w:headerReference w:type="default" r:id="rId13"/>
      <w:footerReference w:type="default" r:id="rId14"/>
      <w:pgSz w:w="11906" w:h="16838" w:code="9"/>
      <w:pgMar w:top="1411" w:right="1411" w:bottom="1411" w:left="1411"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465C" w14:textId="77777777" w:rsidR="00472BC9" w:rsidRDefault="00472BC9" w:rsidP="00825DD8">
      <w:pPr>
        <w:spacing w:after="0" w:line="240" w:lineRule="auto"/>
      </w:pPr>
      <w:r>
        <w:separator/>
      </w:r>
    </w:p>
  </w:endnote>
  <w:endnote w:type="continuationSeparator" w:id="0">
    <w:p w14:paraId="6F65B0C9" w14:textId="77777777" w:rsidR="00472BC9" w:rsidRDefault="00472BC9" w:rsidP="0082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Calibri"/>
    <w:panose1 w:val="00000000000000000000"/>
    <w:charset w:val="00"/>
    <w:family w:val="swiss"/>
    <w:notTrueType/>
    <w:pitch w:val="variable"/>
    <w:sig w:usb0="A00000AF" w:usb1="5000205A" w:usb2="00000000" w:usb3="00000000" w:csb0="00000093" w:csb1="00000000"/>
  </w:font>
  <w:font w:name="Gill Sans MT Pro Medium">
    <w:altName w:val="Calibri"/>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346453"/>
      <w:docPartObj>
        <w:docPartGallery w:val="Page Numbers (Bottom of Page)"/>
        <w:docPartUnique/>
      </w:docPartObj>
    </w:sdtPr>
    <w:sdtEndPr>
      <w:rPr>
        <w:noProof/>
      </w:rPr>
    </w:sdtEndPr>
    <w:sdtContent>
      <w:p w14:paraId="22355108" w14:textId="2729CFE0" w:rsidR="00067283" w:rsidRDefault="00067283">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3EE8186F" w14:textId="7E97D78E" w:rsidR="00F70F5C" w:rsidRPr="00067283" w:rsidRDefault="00F70F5C" w:rsidP="00AB71F9">
    <w:pPr>
      <w:shd w:val="clear" w:color="auto" w:fill="FFFFFF"/>
      <w:spacing w:after="0"/>
      <w:rPr>
        <w:rFonts w:ascii="Gill Sans MT" w:hAnsi="Gill Sans M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F6D9" w14:textId="77777777" w:rsidR="00472BC9" w:rsidRDefault="00472BC9" w:rsidP="00825DD8">
      <w:pPr>
        <w:spacing w:after="0" w:line="240" w:lineRule="auto"/>
      </w:pPr>
      <w:r>
        <w:separator/>
      </w:r>
    </w:p>
  </w:footnote>
  <w:footnote w:type="continuationSeparator" w:id="0">
    <w:p w14:paraId="5C9CD792" w14:textId="77777777" w:rsidR="00472BC9" w:rsidRDefault="00472BC9" w:rsidP="0082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0C3E" w14:textId="360DF02B" w:rsidR="00825DD8" w:rsidRDefault="00791D0E">
    <w:pPr>
      <w:pStyle w:val="Header"/>
    </w:pPr>
    <w:r>
      <w:rPr>
        <w:noProof/>
      </w:rPr>
      <w:drawing>
        <wp:anchor distT="0" distB="0" distL="114300" distR="114300" simplePos="0" relativeHeight="251658240" behindDoc="1" locked="0" layoutInCell="1" allowOverlap="1" wp14:anchorId="50CE59FB" wp14:editId="15F98B41">
          <wp:simplePos x="0" y="0"/>
          <wp:positionH relativeFrom="column">
            <wp:posOffset>4572684</wp:posOffset>
          </wp:positionH>
          <wp:positionV relativeFrom="paragraph">
            <wp:posOffset>88509</wp:posOffset>
          </wp:positionV>
          <wp:extent cx="1226820" cy="3352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335280"/>
                  </a:xfrm>
                  <a:prstGeom prst="rect">
                    <a:avLst/>
                  </a:prstGeom>
                  <a:noFill/>
                </pic:spPr>
              </pic:pic>
            </a:graphicData>
          </a:graphic>
        </wp:anchor>
      </w:drawing>
    </w:r>
    <w:r>
      <w:rPr>
        <w:noProof/>
      </w:rPr>
      <w:drawing>
        <wp:inline distT="0" distB="0" distL="0" distR="0" wp14:anchorId="52483C81" wp14:editId="69F89902">
          <wp:extent cx="213995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389890"/>
                  </a:xfrm>
                  <a:prstGeom prst="rect">
                    <a:avLst/>
                  </a:prstGeom>
                  <a:noFill/>
                </pic:spPr>
              </pic:pic>
            </a:graphicData>
          </a:graphic>
        </wp:inline>
      </w:drawing>
    </w:r>
    <w:r>
      <w:t xml:space="preserve">                                            </w:t>
    </w:r>
  </w:p>
  <w:p w14:paraId="3CBF927F" w14:textId="77777777" w:rsidR="00825DD8" w:rsidRDefault="00825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898"/>
    <w:multiLevelType w:val="hybridMultilevel"/>
    <w:tmpl w:val="FF3C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B002B"/>
    <w:multiLevelType w:val="multilevel"/>
    <w:tmpl w:val="1B341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53E6D"/>
    <w:multiLevelType w:val="multilevel"/>
    <w:tmpl w:val="598E112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29863004"/>
    <w:multiLevelType w:val="multilevel"/>
    <w:tmpl w:val="72FA6A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4" w15:restartNumberingAfterBreak="0">
    <w:nsid w:val="6185777D"/>
    <w:multiLevelType w:val="multilevel"/>
    <w:tmpl w:val="FEDE3DEA"/>
    <w:lvl w:ilvl="0">
      <w:start w:val="1"/>
      <w:numFmt w:val="bullet"/>
      <w:lvlText w:val=""/>
      <w:lvlJc w:val="left"/>
      <w:pPr>
        <w:ind w:left="360" w:hanging="360"/>
      </w:pPr>
      <w:rPr>
        <w:rFonts w:ascii="Symbol" w:hAnsi="Symbol" w:hint="default"/>
      </w:rPr>
    </w:lvl>
    <w:lvl w:ilvl="1">
      <w:start w:val="1"/>
      <w:numFmt w:val="bullet"/>
      <w:lvlText w:val="o"/>
      <w:lvlJc w:val="left"/>
      <w:pPr>
        <w:ind w:left="936" w:hanging="360"/>
      </w:pPr>
      <w:rPr>
        <w:rFonts w:ascii="Courier New" w:eastAsia="Courier New" w:hAnsi="Courier New" w:cs="Courier New"/>
      </w:rPr>
    </w:lvl>
    <w:lvl w:ilvl="2">
      <w:start w:val="1"/>
      <w:numFmt w:val="bullet"/>
      <w:lvlText w:val="▪"/>
      <w:lvlJc w:val="left"/>
      <w:pPr>
        <w:ind w:left="1656" w:hanging="360"/>
      </w:pPr>
      <w:rPr>
        <w:rFonts w:ascii="Noto Sans Symbols" w:eastAsia="Noto Sans Symbols" w:hAnsi="Noto Sans Symbols" w:cs="Noto Sans Symbols"/>
      </w:rPr>
    </w:lvl>
    <w:lvl w:ilvl="3">
      <w:start w:val="1"/>
      <w:numFmt w:val="bullet"/>
      <w:lvlText w:val="●"/>
      <w:lvlJc w:val="left"/>
      <w:pPr>
        <w:ind w:left="2376" w:hanging="360"/>
      </w:pPr>
      <w:rPr>
        <w:rFonts w:ascii="Noto Sans Symbols" w:eastAsia="Noto Sans Symbols" w:hAnsi="Noto Sans Symbols" w:cs="Noto Sans Symbols"/>
      </w:rPr>
    </w:lvl>
    <w:lvl w:ilvl="4">
      <w:start w:val="1"/>
      <w:numFmt w:val="bullet"/>
      <w:lvlText w:val="o"/>
      <w:lvlJc w:val="left"/>
      <w:pPr>
        <w:ind w:left="3096" w:hanging="360"/>
      </w:pPr>
      <w:rPr>
        <w:rFonts w:ascii="Courier New" w:eastAsia="Courier New" w:hAnsi="Courier New" w:cs="Courier New"/>
      </w:rPr>
    </w:lvl>
    <w:lvl w:ilvl="5">
      <w:start w:val="1"/>
      <w:numFmt w:val="bullet"/>
      <w:lvlText w:val="▪"/>
      <w:lvlJc w:val="left"/>
      <w:pPr>
        <w:ind w:left="3816" w:hanging="360"/>
      </w:pPr>
      <w:rPr>
        <w:rFonts w:ascii="Noto Sans Symbols" w:eastAsia="Noto Sans Symbols" w:hAnsi="Noto Sans Symbols" w:cs="Noto Sans Symbols"/>
      </w:rPr>
    </w:lvl>
    <w:lvl w:ilvl="6">
      <w:start w:val="1"/>
      <w:numFmt w:val="bullet"/>
      <w:lvlText w:val="●"/>
      <w:lvlJc w:val="left"/>
      <w:pPr>
        <w:ind w:left="4536" w:hanging="360"/>
      </w:pPr>
      <w:rPr>
        <w:rFonts w:ascii="Noto Sans Symbols" w:eastAsia="Noto Sans Symbols" w:hAnsi="Noto Sans Symbols" w:cs="Noto Sans Symbols"/>
      </w:rPr>
    </w:lvl>
    <w:lvl w:ilvl="7">
      <w:start w:val="1"/>
      <w:numFmt w:val="bullet"/>
      <w:lvlText w:val="o"/>
      <w:lvlJc w:val="left"/>
      <w:pPr>
        <w:ind w:left="5256" w:hanging="360"/>
      </w:pPr>
      <w:rPr>
        <w:rFonts w:ascii="Courier New" w:eastAsia="Courier New" w:hAnsi="Courier New" w:cs="Courier New"/>
      </w:rPr>
    </w:lvl>
    <w:lvl w:ilvl="8">
      <w:start w:val="1"/>
      <w:numFmt w:val="bullet"/>
      <w:lvlText w:val="▪"/>
      <w:lvlJc w:val="left"/>
      <w:pPr>
        <w:ind w:left="5976" w:hanging="360"/>
      </w:pPr>
      <w:rPr>
        <w:rFonts w:ascii="Noto Sans Symbols" w:eastAsia="Noto Sans Symbols" w:hAnsi="Noto Sans Symbols" w:cs="Noto Sans Symbols"/>
      </w:rPr>
    </w:lvl>
  </w:abstractNum>
  <w:abstractNum w:abstractNumId="5" w15:restartNumberingAfterBreak="0">
    <w:nsid w:val="67DF2F67"/>
    <w:multiLevelType w:val="hybridMultilevel"/>
    <w:tmpl w:val="868AC396"/>
    <w:lvl w:ilvl="0" w:tplc="EC1693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676DC5"/>
    <w:multiLevelType w:val="hybridMultilevel"/>
    <w:tmpl w:val="B8CE5674"/>
    <w:lvl w:ilvl="0" w:tplc="04090001">
      <w:start w:val="1"/>
      <w:numFmt w:val="bullet"/>
      <w:lvlText w:val=""/>
      <w:lvlJc w:val="left"/>
      <w:pPr>
        <w:ind w:left="720" w:hanging="360"/>
      </w:pPr>
      <w:rPr>
        <w:rFonts w:ascii="Symbol" w:hAnsi="Symbol" w:hint="default"/>
      </w:rPr>
    </w:lvl>
    <w:lvl w:ilvl="1" w:tplc="38F2F66E">
      <w:start w:val="1"/>
      <w:numFmt w:val="upperRoman"/>
      <w:lvlText w:val="%2."/>
      <w:lvlJc w:val="right"/>
      <w:pPr>
        <w:ind w:left="1440" w:hanging="360"/>
      </w:pPr>
      <w:rPr>
        <w:rFonts w:hint="default"/>
        <w:b w:val="0"/>
        <w:bCs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7DB5D85"/>
    <w:multiLevelType w:val="hybridMultilevel"/>
    <w:tmpl w:val="28E0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C1E90"/>
    <w:multiLevelType w:val="hybridMultilevel"/>
    <w:tmpl w:val="A05C7F3C"/>
    <w:lvl w:ilvl="0" w:tplc="2F7E61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0"/>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DD8"/>
    <w:rsid w:val="00004596"/>
    <w:rsid w:val="000060FF"/>
    <w:rsid w:val="00024C0C"/>
    <w:rsid w:val="00025C4B"/>
    <w:rsid w:val="00027E38"/>
    <w:rsid w:val="00040D6C"/>
    <w:rsid w:val="00043971"/>
    <w:rsid w:val="000644B6"/>
    <w:rsid w:val="00066352"/>
    <w:rsid w:val="00067283"/>
    <w:rsid w:val="000728C9"/>
    <w:rsid w:val="0007760D"/>
    <w:rsid w:val="00084A8B"/>
    <w:rsid w:val="00086ABB"/>
    <w:rsid w:val="00092AA4"/>
    <w:rsid w:val="00093069"/>
    <w:rsid w:val="0009640D"/>
    <w:rsid w:val="000C256D"/>
    <w:rsid w:val="000D4B00"/>
    <w:rsid w:val="000D5D4C"/>
    <w:rsid w:val="000E1EF6"/>
    <w:rsid w:val="000F6F2C"/>
    <w:rsid w:val="001003A5"/>
    <w:rsid w:val="00101BF2"/>
    <w:rsid w:val="00104F99"/>
    <w:rsid w:val="0011772F"/>
    <w:rsid w:val="00131C0F"/>
    <w:rsid w:val="00133DBD"/>
    <w:rsid w:val="00164977"/>
    <w:rsid w:val="00167B03"/>
    <w:rsid w:val="00171F78"/>
    <w:rsid w:val="001760FD"/>
    <w:rsid w:val="00182C6A"/>
    <w:rsid w:val="0019598E"/>
    <w:rsid w:val="00196C15"/>
    <w:rsid w:val="001A283F"/>
    <w:rsid w:val="001A43F0"/>
    <w:rsid w:val="001B0E25"/>
    <w:rsid w:val="001B51E4"/>
    <w:rsid w:val="001C11E1"/>
    <w:rsid w:val="001C1D69"/>
    <w:rsid w:val="0020348E"/>
    <w:rsid w:val="002054F4"/>
    <w:rsid w:val="00211BC3"/>
    <w:rsid w:val="00216142"/>
    <w:rsid w:val="0022490A"/>
    <w:rsid w:val="00227B19"/>
    <w:rsid w:val="0023197E"/>
    <w:rsid w:val="0024680C"/>
    <w:rsid w:val="00261D81"/>
    <w:rsid w:val="00281E62"/>
    <w:rsid w:val="00294217"/>
    <w:rsid w:val="002A0569"/>
    <w:rsid w:val="002A4A27"/>
    <w:rsid w:val="002A585E"/>
    <w:rsid w:val="002B1EFD"/>
    <w:rsid w:val="002B4752"/>
    <w:rsid w:val="002C1287"/>
    <w:rsid w:val="002C2F81"/>
    <w:rsid w:val="002C56C4"/>
    <w:rsid w:val="002C75D2"/>
    <w:rsid w:val="002E57A3"/>
    <w:rsid w:val="002E691D"/>
    <w:rsid w:val="002E7BE9"/>
    <w:rsid w:val="002F6785"/>
    <w:rsid w:val="00314187"/>
    <w:rsid w:val="00314824"/>
    <w:rsid w:val="00327CCD"/>
    <w:rsid w:val="003304E9"/>
    <w:rsid w:val="003368FF"/>
    <w:rsid w:val="00343277"/>
    <w:rsid w:val="00351836"/>
    <w:rsid w:val="00360D20"/>
    <w:rsid w:val="00371A19"/>
    <w:rsid w:val="003828BC"/>
    <w:rsid w:val="00396104"/>
    <w:rsid w:val="003A333D"/>
    <w:rsid w:val="003B1301"/>
    <w:rsid w:val="003B5DC6"/>
    <w:rsid w:val="003D4D67"/>
    <w:rsid w:val="003D7D58"/>
    <w:rsid w:val="0040009E"/>
    <w:rsid w:val="00400E06"/>
    <w:rsid w:val="004039CC"/>
    <w:rsid w:val="0041379D"/>
    <w:rsid w:val="00421369"/>
    <w:rsid w:val="0042390F"/>
    <w:rsid w:val="004252B2"/>
    <w:rsid w:val="0043039D"/>
    <w:rsid w:val="00433A44"/>
    <w:rsid w:val="00434FB9"/>
    <w:rsid w:val="00435D94"/>
    <w:rsid w:val="00446586"/>
    <w:rsid w:val="0045433A"/>
    <w:rsid w:val="00472BC9"/>
    <w:rsid w:val="0048096E"/>
    <w:rsid w:val="004A4384"/>
    <w:rsid w:val="004A7855"/>
    <w:rsid w:val="004B129D"/>
    <w:rsid w:val="004B5D5A"/>
    <w:rsid w:val="004C6AA3"/>
    <w:rsid w:val="004D0A0C"/>
    <w:rsid w:val="004D1BF0"/>
    <w:rsid w:val="004D1F11"/>
    <w:rsid w:val="004E2E23"/>
    <w:rsid w:val="004E4D87"/>
    <w:rsid w:val="004F6D7F"/>
    <w:rsid w:val="005014AB"/>
    <w:rsid w:val="005037F0"/>
    <w:rsid w:val="00511E4D"/>
    <w:rsid w:val="00521252"/>
    <w:rsid w:val="00533910"/>
    <w:rsid w:val="00536E10"/>
    <w:rsid w:val="00541D8E"/>
    <w:rsid w:val="00552CE4"/>
    <w:rsid w:val="00572E5B"/>
    <w:rsid w:val="00577333"/>
    <w:rsid w:val="0058569F"/>
    <w:rsid w:val="00591E37"/>
    <w:rsid w:val="00593BF7"/>
    <w:rsid w:val="005A2BEC"/>
    <w:rsid w:val="005A644E"/>
    <w:rsid w:val="005B6CBB"/>
    <w:rsid w:val="005C2C78"/>
    <w:rsid w:val="005C4624"/>
    <w:rsid w:val="005E078D"/>
    <w:rsid w:val="00603A3D"/>
    <w:rsid w:val="00604BCD"/>
    <w:rsid w:val="00605DF9"/>
    <w:rsid w:val="006061E0"/>
    <w:rsid w:val="00615434"/>
    <w:rsid w:val="006167F8"/>
    <w:rsid w:val="0062289D"/>
    <w:rsid w:val="00651766"/>
    <w:rsid w:val="00655D06"/>
    <w:rsid w:val="00674C6D"/>
    <w:rsid w:val="00675ABE"/>
    <w:rsid w:val="00693073"/>
    <w:rsid w:val="006943CC"/>
    <w:rsid w:val="00695B0D"/>
    <w:rsid w:val="00697B3F"/>
    <w:rsid w:val="006A5E5B"/>
    <w:rsid w:val="006A708B"/>
    <w:rsid w:val="006B46A8"/>
    <w:rsid w:val="006C7779"/>
    <w:rsid w:val="006E0258"/>
    <w:rsid w:val="006E6240"/>
    <w:rsid w:val="006F3AD9"/>
    <w:rsid w:val="006F44E8"/>
    <w:rsid w:val="006F6E3A"/>
    <w:rsid w:val="00703AF6"/>
    <w:rsid w:val="007272A5"/>
    <w:rsid w:val="00736AC3"/>
    <w:rsid w:val="007567F2"/>
    <w:rsid w:val="007656BA"/>
    <w:rsid w:val="007670F2"/>
    <w:rsid w:val="00776019"/>
    <w:rsid w:val="00791D0E"/>
    <w:rsid w:val="007921E7"/>
    <w:rsid w:val="007B68C4"/>
    <w:rsid w:val="007B7B98"/>
    <w:rsid w:val="007D5312"/>
    <w:rsid w:val="007D6CF6"/>
    <w:rsid w:val="007F02ED"/>
    <w:rsid w:val="007F0503"/>
    <w:rsid w:val="007F1F1C"/>
    <w:rsid w:val="007F3E5B"/>
    <w:rsid w:val="007F772C"/>
    <w:rsid w:val="007F7944"/>
    <w:rsid w:val="0080297B"/>
    <w:rsid w:val="00805E5B"/>
    <w:rsid w:val="00815B29"/>
    <w:rsid w:val="0081681C"/>
    <w:rsid w:val="00825DD8"/>
    <w:rsid w:val="008275C6"/>
    <w:rsid w:val="00831E23"/>
    <w:rsid w:val="00833161"/>
    <w:rsid w:val="00844BC7"/>
    <w:rsid w:val="00846ECF"/>
    <w:rsid w:val="00847CEA"/>
    <w:rsid w:val="0085138C"/>
    <w:rsid w:val="00861BE2"/>
    <w:rsid w:val="008655C4"/>
    <w:rsid w:val="00871A2A"/>
    <w:rsid w:val="00874356"/>
    <w:rsid w:val="00890BA1"/>
    <w:rsid w:val="00892B4C"/>
    <w:rsid w:val="0089402F"/>
    <w:rsid w:val="00897EF4"/>
    <w:rsid w:val="008A082B"/>
    <w:rsid w:val="008A3E60"/>
    <w:rsid w:val="008D082A"/>
    <w:rsid w:val="008F69D6"/>
    <w:rsid w:val="00921AC8"/>
    <w:rsid w:val="00922718"/>
    <w:rsid w:val="00922D50"/>
    <w:rsid w:val="00944E86"/>
    <w:rsid w:val="00951B7C"/>
    <w:rsid w:val="009524B0"/>
    <w:rsid w:val="009725EC"/>
    <w:rsid w:val="0098434B"/>
    <w:rsid w:val="009851FC"/>
    <w:rsid w:val="00985322"/>
    <w:rsid w:val="00992112"/>
    <w:rsid w:val="00994B80"/>
    <w:rsid w:val="00995955"/>
    <w:rsid w:val="009A291D"/>
    <w:rsid w:val="009B1509"/>
    <w:rsid w:val="009B49B9"/>
    <w:rsid w:val="009B76F2"/>
    <w:rsid w:val="009C0741"/>
    <w:rsid w:val="009C2401"/>
    <w:rsid w:val="009F603B"/>
    <w:rsid w:val="00A031D1"/>
    <w:rsid w:val="00A12B84"/>
    <w:rsid w:val="00A216E5"/>
    <w:rsid w:val="00A229BD"/>
    <w:rsid w:val="00A35480"/>
    <w:rsid w:val="00A359AB"/>
    <w:rsid w:val="00A37F33"/>
    <w:rsid w:val="00A44E7A"/>
    <w:rsid w:val="00A51402"/>
    <w:rsid w:val="00A52A2C"/>
    <w:rsid w:val="00A65A50"/>
    <w:rsid w:val="00A732BA"/>
    <w:rsid w:val="00A7513B"/>
    <w:rsid w:val="00A83584"/>
    <w:rsid w:val="00A912D1"/>
    <w:rsid w:val="00A96F4E"/>
    <w:rsid w:val="00AA15B8"/>
    <w:rsid w:val="00AB5F8E"/>
    <w:rsid w:val="00AB71F9"/>
    <w:rsid w:val="00AC5E9C"/>
    <w:rsid w:val="00AF0FB1"/>
    <w:rsid w:val="00AF5763"/>
    <w:rsid w:val="00AF67D9"/>
    <w:rsid w:val="00AF7277"/>
    <w:rsid w:val="00B0069C"/>
    <w:rsid w:val="00B525A0"/>
    <w:rsid w:val="00B5599A"/>
    <w:rsid w:val="00B73352"/>
    <w:rsid w:val="00B7413F"/>
    <w:rsid w:val="00B770F6"/>
    <w:rsid w:val="00B900A1"/>
    <w:rsid w:val="00BA0D7C"/>
    <w:rsid w:val="00BB0559"/>
    <w:rsid w:val="00BB2044"/>
    <w:rsid w:val="00BE3FEC"/>
    <w:rsid w:val="00BE516C"/>
    <w:rsid w:val="00C002D4"/>
    <w:rsid w:val="00C12296"/>
    <w:rsid w:val="00C1395A"/>
    <w:rsid w:val="00C661F2"/>
    <w:rsid w:val="00C72897"/>
    <w:rsid w:val="00C8201D"/>
    <w:rsid w:val="00C8677B"/>
    <w:rsid w:val="00CA4215"/>
    <w:rsid w:val="00CB5499"/>
    <w:rsid w:val="00CC13CF"/>
    <w:rsid w:val="00CC70DF"/>
    <w:rsid w:val="00CE522A"/>
    <w:rsid w:val="00CE6976"/>
    <w:rsid w:val="00CF4B27"/>
    <w:rsid w:val="00D03818"/>
    <w:rsid w:val="00D05428"/>
    <w:rsid w:val="00D170A7"/>
    <w:rsid w:val="00D40D37"/>
    <w:rsid w:val="00D45590"/>
    <w:rsid w:val="00D54978"/>
    <w:rsid w:val="00D64069"/>
    <w:rsid w:val="00D70A3E"/>
    <w:rsid w:val="00D84BC9"/>
    <w:rsid w:val="00D921A2"/>
    <w:rsid w:val="00D92E46"/>
    <w:rsid w:val="00DC38B2"/>
    <w:rsid w:val="00DC4C43"/>
    <w:rsid w:val="00DD68C6"/>
    <w:rsid w:val="00DE1C88"/>
    <w:rsid w:val="00DE44C2"/>
    <w:rsid w:val="00DF04CC"/>
    <w:rsid w:val="00E023C5"/>
    <w:rsid w:val="00E05238"/>
    <w:rsid w:val="00E21211"/>
    <w:rsid w:val="00E34B45"/>
    <w:rsid w:val="00E419C0"/>
    <w:rsid w:val="00E61117"/>
    <w:rsid w:val="00E65A9C"/>
    <w:rsid w:val="00E67640"/>
    <w:rsid w:val="00E8472D"/>
    <w:rsid w:val="00EA29B5"/>
    <w:rsid w:val="00EB0974"/>
    <w:rsid w:val="00EE3BF0"/>
    <w:rsid w:val="00F333AB"/>
    <w:rsid w:val="00F40191"/>
    <w:rsid w:val="00F62A09"/>
    <w:rsid w:val="00F65780"/>
    <w:rsid w:val="00F70F5C"/>
    <w:rsid w:val="00F769E4"/>
    <w:rsid w:val="00F90151"/>
    <w:rsid w:val="00FA085D"/>
    <w:rsid w:val="00FA45A4"/>
    <w:rsid w:val="00FB0FF2"/>
    <w:rsid w:val="00FC0F04"/>
    <w:rsid w:val="00FC6DAC"/>
    <w:rsid w:val="00FE020D"/>
    <w:rsid w:val="00FE05B4"/>
    <w:rsid w:val="00FE0D8E"/>
    <w:rsid w:val="00FE1E8B"/>
    <w:rsid w:val="00FE5304"/>
    <w:rsid w:val="00FF12DF"/>
    <w:rsid w:val="00FF2E21"/>
    <w:rsid w:val="00FF439D"/>
    <w:rsid w:val="00FF458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C3B56"/>
  <w15:docId w15:val="{20A26DF3-66BB-4481-AFE9-72483B2A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D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5DD8"/>
    <w:rPr>
      <w:lang w:val="en-US"/>
    </w:rPr>
  </w:style>
  <w:style w:type="paragraph" w:styleId="Footer">
    <w:name w:val="footer"/>
    <w:basedOn w:val="Normal"/>
    <w:link w:val="FooterChar"/>
    <w:uiPriority w:val="99"/>
    <w:unhideWhenUsed/>
    <w:rsid w:val="00825D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5DD8"/>
    <w:rPr>
      <w:lang w:val="en-US"/>
    </w:rPr>
  </w:style>
  <w:style w:type="paragraph" w:styleId="BalloonText">
    <w:name w:val="Balloon Text"/>
    <w:basedOn w:val="Normal"/>
    <w:link w:val="BalloonTextChar"/>
    <w:uiPriority w:val="99"/>
    <w:semiHidden/>
    <w:unhideWhenUsed/>
    <w:rsid w:val="00825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DD8"/>
    <w:rPr>
      <w:rFonts w:ascii="Tahoma" w:hAnsi="Tahoma" w:cs="Tahoma"/>
      <w:sz w:val="16"/>
      <w:szCs w:val="16"/>
      <w:lang w:val="en-US"/>
    </w:rPr>
  </w:style>
  <w:style w:type="character" w:styleId="Hyperlink">
    <w:name w:val="Hyperlink"/>
    <w:basedOn w:val="DefaultParagraphFont"/>
    <w:uiPriority w:val="99"/>
    <w:unhideWhenUsed/>
    <w:rsid w:val="00F70F5C"/>
    <w:rPr>
      <w:color w:val="0000FF" w:themeColor="hyperlink"/>
      <w:u w:val="single"/>
    </w:rPr>
  </w:style>
  <w:style w:type="character" w:customStyle="1" w:styleId="UnresolvedMention1">
    <w:name w:val="Unresolved Mention1"/>
    <w:basedOn w:val="DefaultParagraphFont"/>
    <w:uiPriority w:val="99"/>
    <w:semiHidden/>
    <w:unhideWhenUsed/>
    <w:rsid w:val="00F70F5C"/>
    <w:rPr>
      <w:color w:val="808080"/>
      <w:shd w:val="clear" w:color="auto" w:fill="E6E6E6"/>
    </w:rPr>
  </w:style>
  <w:style w:type="paragraph" w:styleId="ListParagraph">
    <w:name w:val="List Paragraph"/>
    <w:basedOn w:val="Normal"/>
    <w:uiPriority w:val="34"/>
    <w:qFormat/>
    <w:rsid w:val="007F772C"/>
    <w:pPr>
      <w:ind w:left="720"/>
      <w:contextualSpacing/>
    </w:pPr>
  </w:style>
  <w:style w:type="paragraph" w:styleId="NormalWeb">
    <w:name w:val="Normal (Web)"/>
    <w:basedOn w:val="Normal"/>
    <w:uiPriority w:val="99"/>
    <w:unhideWhenUsed/>
    <w:rsid w:val="00182C6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060FF"/>
    <w:rPr>
      <w:color w:val="605E5C"/>
      <w:shd w:val="clear" w:color="auto" w:fill="E1DFDD"/>
    </w:rPr>
  </w:style>
  <w:style w:type="paragraph" w:styleId="Revision">
    <w:name w:val="Revision"/>
    <w:hidden/>
    <w:uiPriority w:val="99"/>
    <w:semiHidden/>
    <w:rsid w:val="0020348E"/>
    <w:pPr>
      <w:spacing w:after="0" w:line="240" w:lineRule="auto"/>
    </w:pPr>
    <w:rPr>
      <w:lang w:val="en-US"/>
    </w:rPr>
  </w:style>
  <w:style w:type="character" w:styleId="CommentReference">
    <w:name w:val="annotation reference"/>
    <w:basedOn w:val="DefaultParagraphFont"/>
    <w:uiPriority w:val="99"/>
    <w:semiHidden/>
    <w:unhideWhenUsed/>
    <w:rsid w:val="004D1BF0"/>
    <w:rPr>
      <w:sz w:val="16"/>
      <w:szCs w:val="16"/>
    </w:rPr>
  </w:style>
  <w:style w:type="paragraph" w:styleId="CommentText">
    <w:name w:val="annotation text"/>
    <w:basedOn w:val="Normal"/>
    <w:link w:val="CommentTextChar"/>
    <w:uiPriority w:val="99"/>
    <w:unhideWhenUsed/>
    <w:rsid w:val="004D1BF0"/>
    <w:pPr>
      <w:spacing w:line="240" w:lineRule="auto"/>
    </w:pPr>
    <w:rPr>
      <w:sz w:val="20"/>
      <w:szCs w:val="20"/>
    </w:rPr>
  </w:style>
  <w:style w:type="character" w:customStyle="1" w:styleId="CommentTextChar">
    <w:name w:val="Comment Text Char"/>
    <w:basedOn w:val="DefaultParagraphFont"/>
    <w:link w:val="CommentText"/>
    <w:uiPriority w:val="99"/>
    <w:rsid w:val="004D1BF0"/>
    <w:rPr>
      <w:sz w:val="20"/>
      <w:szCs w:val="20"/>
      <w:lang w:val="en-US"/>
    </w:rPr>
  </w:style>
  <w:style w:type="paragraph" w:styleId="CommentSubject">
    <w:name w:val="annotation subject"/>
    <w:basedOn w:val="CommentText"/>
    <w:next w:val="CommentText"/>
    <w:link w:val="CommentSubjectChar"/>
    <w:uiPriority w:val="99"/>
    <w:semiHidden/>
    <w:unhideWhenUsed/>
    <w:rsid w:val="004D1BF0"/>
    <w:rPr>
      <w:b/>
      <w:bCs/>
    </w:rPr>
  </w:style>
  <w:style w:type="character" w:customStyle="1" w:styleId="CommentSubjectChar">
    <w:name w:val="Comment Subject Char"/>
    <w:basedOn w:val="CommentTextChar"/>
    <w:link w:val="CommentSubject"/>
    <w:uiPriority w:val="99"/>
    <w:semiHidden/>
    <w:rsid w:val="004D1BF0"/>
    <w:rPr>
      <w:b/>
      <w:bCs/>
      <w:sz w:val="20"/>
      <w:szCs w:val="20"/>
      <w:lang w:val="en-US"/>
    </w:rPr>
  </w:style>
  <w:style w:type="table" w:styleId="TableGrid">
    <w:name w:val="Table Grid"/>
    <w:basedOn w:val="TableNormal"/>
    <w:rsid w:val="00FE0D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51107">
      <w:bodyDiv w:val="1"/>
      <w:marLeft w:val="0"/>
      <w:marRight w:val="0"/>
      <w:marTop w:val="0"/>
      <w:marBottom w:val="0"/>
      <w:divBdr>
        <w:top w:val="none" w:sz="0" w:space="0" w:color="auto"/>
        <w:left w:val="none" w:sz="0" w:space="0" w:color="auto"/>
        <w:bottom w:val="none" w:sz="0" w:space="0" w:color="auto"/>
        <w:right w:val="none" w:sz="0" w:space="0" w:color="auto"/>
      </w:divBdr>
      <w:divsChild>
        <w:div w:id="1157114624">
          <w:marLeft w:val="0"/>
          <w:marRight w:val="0"/>
          <w:marTop w:val="0"/>
          <w:marBottom w:val="0"/>
          <w:divBdr>
            <w:top w:val="none" w:sz="0" w:space="0" w:color="auto"/>
            <w:left w:val="none" w:sz="0" w:space="0" w:color="auto"/>
            <w:bottom w:val="none" w:sz="0" w:space="0" w:color="auto"/>
            <w:right w:val="none" w:sz="0" w:space="0" w:color="auto"/>
          </w:divBdr>
          <w:divsChild>
            <w:div w:id="1180967086">
              <w:marLeft w:val="0"/>
              <w:marRight w:val="0"/>
              <w:marTop w:val="0"/>
              <w:marBottom w:val="0"/>
              <w:divBdr>
                <w:top w:val="none" w:sz="0" w:space="0" w:color="auto"/>
                <w:left w:val="none" w:sz="0" w:space="0" w:color="auto"/>
                <w:bottom w:val="none" w:sz="0" w:space="0" w:color="auto"/>
                <w:right w:val="none" w:sz="0" w:space="0" w:color="auto"/>
              </w:divBdr>
              <w:divsChild>
                <w:div w:id="373117803">
                  <w:marLeft w:val="0"/>
                  <w:marRight w:val="0"/>
                  <w:marTop w:val="0"/>
                  <w:marBottom w:val="0"/>
                  <w:divBdr>
                    <w:top w:val="none" w:sz="0" w:space="0" w:color="auto"/>
                    <w:left w:val="none" w:sz="0" w:space="0" w:color="auto"/>
                    <w:bottom w:val="none" w:sz="0" w:space="0" w:color="auto"/>
                    <w:right w:val="none" w:sz="0" w:space="0" w:color="auto"/>
                  </w:divBdr>
                  <w:divsChild>
                    <w:div w:id="2127888398">
                      <w:marLeft w:val="0"/>
                      <w:marRight w:val="0"/>
                      <w:marTop w:val="0"/>
                      <w:marBottom w:val="0"/>
                      <w:divBdr>
                        <w:top w:val="none" w:sz="0" w:space="0" w:color="auto"/>
                        <w:left w:val="none" w:sz="0" w:space="0" w:color="auto"/>
                        <w:bottom w:val="none" w:sz="0" w:space="0" w:color="auto"/>
                        <w:right w:val="none" w:sz="0" w:space="0" w:color="auto"/>
                      </w:divBdr>
                      <w:divsChild>
                        <w:div w:id="1190408866">
                          <w:marLeft w:val="0"/>
                          <w:marRight w:val="0"/>
                          <w:marTop w:val="0"/>
                          <w:marBottom w:val="0"/>
                          <w:divBdr>
                            <w:top w:val="none" w:sz="0" w:space="0" w:color="auto"/>
                            <w:left w:val="none" w:sz="0" w:space="0" w:color="auto"/>
                            <w:bottom w:val="none" w:sz="0" w:space="0" w:color="auto"/>
                            <w:right w:val="none" w:sz="0" w:space="0" w:color="auto"/>
                          </w:divBdr>
                          <w:divsChild>
                            <w:div w:id="813372162">
                              <w:marLeft w:val="0"/>
                              <w:marRight w:val="0"/>
                              <w:marTop w:val="0"/>
                              <w:marBottom w:val="0"/>
                              <w:divBdr>
                                <w:top w:val="none" w:sz="0" w:space="0" w:color="auto"/>
                                <w:left w:val="none" w:sz="0" w:space="0" w:color="auto"/>
                                <w:bottom w:val="none" w:sz="0" w:space="0" w:color="auto"/>
                                <w:right w:val="none" w:sz="0" w:space="0" w:color="auto"/>
                              </w:divBdr>
                              <w:divsChild>
                                <w:div w:id="824393090">
                                  <w:marLeft w:val="0"/>
                                  <w:marRight w:val="0"/>
                                  <w:marTop w:val="0"/>
                                  <w:marBottom w:val="0"/>
                                  <w:divBdr>
                                    <w:top w:val="none" w:sz="0" w:space="0" w:color="auto"/>
                                    <w:left w:val="none" w:sz="0" w:space="0" w:color="auto"/>
                                    <w:bottom w:val="none" w:sz="0" w:space="0" w:color="auto"/>
                                    <w:right w:val="none" w:sz="0" w:space="0" w:color="auto"/>
                                  </w:divBdr>
                                  <w:divsChild>
                                    <w:div w:id="561335349">
                                      <w:marLeft w:val="0"/>
                                      <w:marRight w:val="0"/>
                                      <w:marTop w:val="0"/>
                                      <w:marBottom w:val="0"/>
                                      <w:divBdr>
                                        <w:top w:val="none" w:sz="0" w:space="0" w:color="auto"/>
                                        <w:left w:val="none" w:sz="0" w:space="0" w:color="auto"/>
                                        <w:bottom w:val="none" w:sz="0" w:space="0" w:color="auto"/>
                                        <w:right w:val="none" w:sz="0" w:space="0" w:color="auto"/>
                                      </w:divBdr>
                                      <w:divsChild>
                                        <w:div w:id="1530413065">
                                          <w:marLeft w:val="0"/>
                                          <w:marRight w:val="0"/>
                                          <w:marTop w:val="0"/>
                                          <w:marBottom w:val="0"/>
                                          <w:divBdr>
                                            <w:top w:val="none" w:sz="0" w:space="0" w:color="auto"/>
                                            <w:left w:val="none" w:sz="0" w:space="0" w:color="auto"/>
                                            <w:bottom w:val="none" w:sz="0" w:space="0" w:color="auto"/>
                                            <w:right w:val="none" w:sz="0" w:space="0" w:color="auto"/>
                                          </w:divBdr>
                                          <w:divsChild>
                                            <w:div w:id="1069696551">
                                              <w:marLeft w:val="0"/>
                                              <w:marRight w:val="0"/>
                                              <w:marTop w:val="0"/>
                                              <w:marBottom w:val="0"/>
                                              <w:divBdr>
                                                <w:top w:val="none" w:sz="0" w:space="0" w:color="auto"/>
                                                <w:left w:val="none" w:sz="0" w:space="0" w:color="auto"/>
                                                <w:bottom w:val="none" w:sz="0" w:space="0" w:color="auto"/>
                                                <w:right w:val="none" w:sz="0" w:space="0" w:color="auto"/>
                                              </w:divBdr>
                                              <w:divsChild>
                                                <w:div w:id="1435129717">
                                                  <w:marLeft w:val="0"/>
                                                  <w:marRight w:val="0"/>
                                                  <w:marTop w:val="0"/>
                                                  <w:marBottom w:val="0"/>
                                                  <w:divBdr>
                                                    <w:top w:val="none" w:sz="0" w:space="0" w:color="auto"/>
                                                    <w:left w:val="none" w:sz="0" w:space="0" w:color="auto"/>
                                                    <w:bottom w:val="none" w:sz="0" w:space="0" w:color="auto"/>
                                                    <w:right w:val="none" w:sz="0" w:space="0" w:color="auto"/>
                                                  </w:divBdr>
                                                  <w:divsChild>
                                                    <w:div w:id="1925406806">
                                                      <w:marLeft w:val="0"/>
                                                      <w:marRight w:val="0"/>
                                                      <w:marTop w:val="0"/>
                                                      <w:marBottom w:val="0"/>
                                                      <w:divBdr>
                                                        <w:top w:val="none" w:sz="0" w:space="0" w:color="auto"/>
                                                        <w:left w:val="none" w:sz="0" w:space="0" w:color="auto"/>
                                                        <w:bottom w:val="none" w:sz="0" w:space="0" w:color="auto"/>
                                                        <w:right w:val="none" w:sz="0" w:space="0" w:color="auto"/>
                                                      </w:divBdr>
                                                      <w:divsChild>
                                                        <w:div w:id="12029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356489">
          <w:marLeft w:val="0"/>
          <w:marRight w:val="0"/>
          <w:marTop w:val="0"/>
          <w:marBottom w:val="0"/>
          <w:divBdr>
            <w:top w:val="none" w:sz="0" w:space="0" w:color="auto"/>
            <w:left w:val="none" w:sz="0" w:space="0" w:color="auto"/>
            <w:bottom w:val="none" w:sz="0" w:space="0" w:color="auto"/>
            <w:right w:val="none" w:sz="0" w:space="0" w:color="auto"/>
          </w:divBdr>
          <w:divsChild>
            <w:div w:id="1672830607">
              <w:marLeft w:val="0"/>
              <w:marRight w:val="0"/>
              <w:marTop w:val="0"/>
              <w:marBottom w:val="0"/>
              <w:divBdr>
                <w:top w:val="none" w:sz="0" w:space="0" w:color="auto"/>
                <w:left w:val="none" w:sz="0" w:space="0" w:color="auto"/>
                <w:bottom w:val="none" w:sz="0" w:space="0" w:color="auto"/>
                <w:right w:val="none" w:sz="0" w:space="0" w:color="auto"/>
              </w:divBdr>
              <w:divsChild>
                <w:div w:id="5798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98749">
      <w:bodyDiv w:val="1"/>
      <w:marLeft w:val="0"/>
      <w:marRight w:val="0"/>
      <w:marTop w:val="0"/>
      <w:marBottom w:val="0"/>
      <w:divBdr>
        <w:top w:val="none" w:sz="0" w:space="0" w:color="auto"/>
        <w:left w:val="none" w:sz="0" w:space="0" w:color="auto"/>
        <w:bottom w:val="none" w:sz="0" w:space="0" w:color="auto"/>
        <w:right w:val="none" w:sz="0" w:space="0" w:color="auto"/>
      </w:divBdr>
    </w:div>
    <w:div w:id="867715762">
      <w:bodyDiv w:val="1"/>
      <w:marLeft w:val="0"/>
      <w:marRight w:val="0"/>
      <w:marTop w:val="0"/>
      <w:marBottom w:val="0"/>
      <w:divBdr>
        <w:top w:val="none" w:sz="0" w:space="0" w:color="auto"/>
        <w:left w:val="none" w:sz="0" w:space="0" w:color="auto"/>
        <w:bottom w:val="none" w:sz="0" w:space="0" w:color="auto"/>
        <w:right w:val="none" w:sz="0" w:space="0" w:color="auto"/>
      </w:divBdr>
      <w:divsChild>
        <w:div w:id="2004044634">
          <w:marLeft w:val="0"/>
          <w:marRight w:val="0"/>
          <w:marTop w:val="0"/>
          <w:marBottom w:val="0"/>
          <w:divBdr>
            <w:top w:val="none" w:sz="0" w:space="0" w:color="auto"/>
            <w:left w:val="none" w:sz="0" w:space="0" w:color="auto"/>
            <w:bottom w:val="none" w:sz="0" w:space="0" w:color="auto"/>
            <w:right w:val="none" w:sz="0" w:space="0" w:color="auto"/>
          </w:divBdr>
          <w:divsChild>
            <w:div w:id="443041807">
              <w:marLeft w:val="0"/>
              <w:marRight w:val="0"/>
              <w:marTop w:val="0"/>
              <w:marBottom w:val="0"/>
              <w:divBdr>
                <w:top w:val="none" w:sz="0" w:space="0" w:color="auto"/>
                <w:left w:val="none" w:sz="0" w:space="0" w:color="auto"/>
                <w:bottom w:val="none" w:sz="0" w:space="0" w:color="auto"/>
                <w:right w:val="none" w:sz="0" w:space="0" w:color="auto"/>
              </w:divBdr>
              <w:divsChild>
                <w:div w:id="2141410794">
                  <w:marLeft w:val="0"/>
                  <w:marRight w:val="0"/>
                  <w:marTop w:val="0"/>
                  <w:marBottom w:val="0"/>
                  <w:divBdr>
                    <w:top w:val="none" w:sz="0" w:space="0" w:color="auto"/>
                    <w:left w:val="none" w:sz="0" w:space="0" w:color="auto"/>
                    <w:bottom w:val="none" w:sz="0" w:space="0" w:color="auto"/>
                    <w:right w:val="none" w:sz="0" w:space="0" w:color="auto"/>
                  </w:divBdr>
                  <w:divsChild>
                    <w:div w:id="1815366164">
                      <w:marLeft w:val="0"/>
                      <w:marRight w:val="0"/>
                      <w:marTop w:val="0"/>
                      <w:marBottom w:val="0"/>
                      <w:divBdr>
                        <w:top w:val="none" w:sz="0" w:space="0" w:color="auto"/>
                        <w:left w:val="none" w:sz="0" w:space="0" w:color="auto"/>
                        <w:bottom w:val="none" w:sz="0" w:space="0" w:color="auto"/>
                        <w:right w:val="none" w:sz="0" w:space="0" w:color="auto"/>
                      </w:divBdr>
                      <w:divsChild>
                        <w:div w:id="1581016821">
                          <w:marLeft w:val="0"/>
                          <w:marRight w:val="0"/>
                          <w:marTop w:val="0"/>
                          <w:marBottom w:val="0"/>
                          <w:divBdr>
                            <w:top w:val="none" w:sz="0" w:space="0" w:color="auto"/>
                            <w:left w:val="none" w:sz="0" w:space="0" w:color="auto"/>
                            <w:bottom w:val="none" w:sz="0" w:space="0" w:color="auto"/>
                            <w:right w:val="none" w:sz="0" w:space="0" w:color="auto"/>
                          </w:divBdr>
                          <w:divsChild>
                            <w:div w:id="290018602">
                              <w:marLeft w:val="0"/>
                              <w:marRight w:val="0"/>
                              <w:marTop w:val="0"/>
                              <w:marBottom w:val="0"/>
                              <w:divBdr>
                                <w:top w:val="none" w:sz="0" w:space="0" w:color="auto"/>
                                <w:left w:val="none" w:sz="0" w:space="0" w:color="auto"/>
                                <w:bottom w:val="none" w:sz="0" w:space="0" w:color="auto"/>
                                <w:right w:val="none" w:sz="0" w:space="0" w:color="auto"/>
                              </w:divBdr>
                              <w:divsChild>
                                <w:div w:id="437143627">
                                  <w:marLeft w:val="0"/>
                                  <w:marRight w:val="0"/>
                                  <w:marTop w:val="0"/>
                                  <w:marBottom w:val="0"/>
                                  <w:divBdr>
                                    <w:top w:val="none" w:sz="0" w:space="0" w:color="auto"/>
                                    <w:left w:val="none" w:sz="0" w:space="0" w:color="auto"/>
                                    <w:bottom w:val="none" w:sz="0" w:space="0" w:color="auto"/>
                                    <w:right w:val="none" w:sz="0" w:space="0" w:color="auto"/>
                                  </w:divBdr>
                                  <w:divsChild>
                                    <w:div w:id="1859613381">
                                      <w:marLeft w:val="0"/>
                                      <w:marRight w:val="0"/>
                                      <w:marTop w:val="0"/>
                                      <w:marBottom w:val="0"/>
                                      <w:divBdr>
                                        <w:top w:val="none" w:sz="0" w:space="0" w:color="auto"/>
                                        <w:left w:val="none" w:sz="0" w:space="0" w:color="auto"/>
                                        <w:bottom w:val="none" w:sz="0" w:space="0" w:color="auto"/>
                                        <w:right w:val="none" w:sz="0" w:space="0" w:color="auto"/>
                                      </w:divBdr>
                                      <w:divsChild>
                                        <w:div w:id="1177236593">
                                          <w:marLeft w:val="0"/>
                                          <w:marRight w:val="0"/>
                                          <w:marTop w:val="0"/>
                                          <w:marBottom w:val="0"/>
                                          <w:divBdr>
                                            <w:top w:val="none" w:sz="0" w:space="0" w:color="auto"/>
                                            <w:left w:val="none" w:sz="0" w:space="0" w:color="auto"/>
                                            <w:bottom w:val="none" w:sz="0" w:space="0" w:color="auto"/>
                                            <w:right w:val="none" w:sz="0" w:space="0" w:color="auto"/>
                                          </w:divBdr>
                                          <w:divsChild>
                                            <w:div w:id="1605840784">
                                              <w:marLeft w:val="0"/>
                                              <w:marRight w:val="0"/>
                                              <w:marTop w:val="0"/>
                                              <w:marBottom w:val="0"/>
                                              <w:divBdr>
                                                <w:top w:val="none" w:sz="0" w:space="0" w:color="auto"/>
                                                <w:left w:val="none" w:sz="0" w:space="0" w:color="auto"/>
                                                <w:bottom w:val="none" w:sz="0" w:space="0" w:color="auto"/>
                                                <w:right w:val="none" w:sz="0" w:space="0" w:color="auto"/>
                                              </w:divBdr>
                                              <w:divsChild>
                                                <w:div w:id="1909880469">
                                                  <w:marLeft w:val="0"/>
                                                  <w:marRight w:val="0"/>
                                                  <w:marTop w:val="0"/>
                                                  <w:marBottom w:val="0"/>
                                                  <w:divBdr>
                                                    <w:top w:val="none" w:sz="0" w:space="0" w:color="auto"/>
                                                    <w:left w:val="none" w:sz="0" w:space="0" w:color="auto"/>
                                                    <w:bottom w:val="none" w:sz="0" w:space="0" w:color="auto"/>
                                                    <w:right w:val="none" w:sz="0" w:space="0" w:color="auto"/>
                                                  </w:divBdr>
                                                  <w:divsChild>
                                                    <w:div w:id="2129663754">
                                                      <w:marLeft w:val="0"/>
                                                      <w:marRight w:val="0"/>
                                                      <w:marTop w:val="0"/>
                                                      <w:marBottom w:val="0"/>
                                                      <w:divBdr>
                                                        <w:top w:val="none" w:sz="0" w:space="0" w:color="auto"/>
                                                        <w:left w:val="none" w:sz="0" w:space="0" w:color="auto"/>
                                                        <w:bottom w:val="none" w:sz="0" w:space="0" w:color="auto"/>
                                                        <w:right w:val="none" w:sz="0" w:space="0" w:color="auto"/>
                                                      </w:divBdr>
                                                      <w:divsChild>
                                                        <w:div w:id="5397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5805175">
          <w:marLeft w:val="0"/>
          <w:marRight w:val="0"/>
          <w:marTop w:val="0"/>
          <w:marBottom w:val="0"/>
          <w:divBdr>
            <w:top w:val="none" w:sz="0" w:space="0" w:color="auto"/>
            <w:left w:val="none" w:sz="0" w:space="0" w:color="auto"/>
            <w:bottom w:val="none" w:sz="0" w:space="0" w:color="auto"/>
            <w:right w:val="none" w:sz="0" w:space="0" w:color="auto"/>
          </w:divBdr>
          <w:divsChild>
            <w:div w:id="2086024330">
              <w:marLeft w:val="0"/>
              <w:marRight w:val="0"/>
              <w:marTop w:val="0"/>
              <w:marBottom w:val="0"/>
              <w:divBdr>
                <w:top w:val="none" w:sz="0" w:space="0" w:color="auto"/>
                <w:left w:val="none" w:sz="0" w:space="0" w:color="auto"/>
                <w:bottom w:val="none" w:sz="0" w:space="0" w:color="auto"/>
                <w:right w:val="none" w:sz="0" w:space="0" w:color="auto"/>
              </w:divBdr>
              <w:divsChild>
                <w:div w:id="15296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1651">
      <w:bodyDiv w:val="1"/>
      <w:marLeft w:val="0"/>
      <w:marRight w:val="0"/>
      <w:marTop w:val="0"/>
      <w:marBottom w:val="0"/>
      <w:divBdr>
        <w:top w:val="none" w:sz="0" w:space="0" w:color="auto"/>
        <w:left w:val="none" w:sz="0" w:space="0" w:color="auto"/>
        <w:bottom w:val="none" w:sz="0" w:space="0" w:color="auto"/>
        <w:right w:val="none" w:sz="0" w:space="0" w:color="auto"/>
      </w:divBdr>
      <w:divsChild>
        <w:div w:id="1922791697">
          <w:marLeft w:val="0"/>
          <w:marRight w:val="0"/>
          <w:marTop w:val="0"/>
          <w:marBottom w:val="0"/>
          <w:divBdr>
            <w:top w:val="none" w:sz="0" w:space="0" w:color="auto"/>
            <w:left w:val="none" w:sz="0" w:space="0" w:color="auto"/>
            <w:bottom w:val="none" w:sz="0" w:space="0" w:color="auto"/>
            <w:right w:val="none" w:sz="0" w:space="0" w:color="auto"/>
          </w:divBdr>
          <w:divsChild>
            <w:div w:id="276764733">
              <w:marLeft w:val="0"/>
              <w:marRight w:val="0"/>
              <w:marTop w:val="0"/>
              <w:marBottom w:val="0"/>
              <w:divBdr>
                <w:top w:val="none" w:sz="0" w:space="0" w:color="auto"/>
                <w:left w:val="none" w:sz="0" w:space="0" w:color="auto"/>
                <w:bottom w:val="none" w:sz="0" w:space="0" w:color="auto"/>
                <w:right w:val="none" w:sz="0" w:space="0" w:color="auto"/>
              </w:divBdr>
              <w:divsChild>
                <w:div w:id="1184787464">
                  <w:marLeft w:val="0"/>
                  <w:marRight w:val="0"/>
                  <w:marTop w:val="0"/>
                  <w:marBottom w:val="0"/>
                  <w:divBdr>
                    <w:top w:val="none" w:sz="0" w:space="0" w:color="auto"/>
                    <w:left w:val="none" w:sz="0" w:space="0" w:color="auto"/>
                    <w:bottom w:val="none" w:sz="0" w:space="0" w:color="auto"/>
                    <w:right w:val="none" w:sz="0" w:space="0" w:color="auto"/>
                  </w:divBdr>
                  <w:divsChild>
                    <w:div w:id="1320773551">
                      <w:marLeft w:val="0"/>
                      <w:marRight w:val="0"/>
                      <w:marTop w:val="0"/>
                      <w:marBottom w:val="0"/>
                      <w:divBdr>
                        <w:top w:val="none" w:sz="0" w:space="0" w:color="auto"/>
                        <w:left w:val="none" w:sz="0" w:space="0" w:color="auto"/>
                        <w:bottom w:val="none" w:sz="0" w:space="0" w:color="auto"/>
                        <w:right w:val="none" w:sz="0" w:space="0" w:color="auto"/>
                      </w:divBdr>
                      <w:divsChild>
                        <w:div w:id="1759716410">
                          <w:marLeft w:val="0"/>
                          <w:marRight w:val="0"/>
                          <w:marTop w:val="0"/>
                          <w:marBottom w:val="0"/>
                          <w:divBdr>
                            <w:top w:val="none" w:sz="0" w:space="0" w:color="auto"/>
                            <w:left w:val="none" w:sz="0" w:space="0" w:color="auto"/>
                            <w:bottom w:val="none" w:sz="0" w:space="0" w:color="auto"/>
                            <w:right w:val="none" w:sz="0" w:space="0" w:color="auto"/>
                          </w:divBdr>
                          <w:divsChild>
                            <w:div w:id="1027486773">
                              <w:marLeft w:val="0"/>
                              <w:marRight w:val="0"/>
                              <w:marTop w:val="0"/>
                              <w:marBottom w:val="0"/>
                              <w:divBdr>
                                <w:top w:val="none" w:sz="0" w:space="0" w:color="auto"/>
                                <w:left w:val="none" w:sz="0" w:space="0" w:color="auto"/>
                                <w:bottom w:val="none" w:sz="0" w:space="0" w:color="auto"/>
                                <w:right w:val="none" w:sz="0" w:space="0" w:color="auto"/>
                              </w:divBdr>
                              <w:divsChild>
                                <w:div w:id="788401098">
                                  <w:marLeft w:val="0"/>
                                  <w:marRight w:val="0"/>
                                  <w:marTop w:val="0"/>
                                  <w:marBottom w:val="0"/>
                                  <w:divBdr>
                                    <w:top w:val="none" w:sz="0" w:space="0" w:color="auto"/>
                                    <w:left w:val="none" w:sz="0" w:space="0" w:color="auto"/>
                                    <w:bottom w:val="none" w:sz="0" w:space="0" w:color="auto"/>
                                    <w:right w:val="none" w:sz="0" w:space="0" w:color="auto"/>
                                  </w:divBdr>
                                  <w:divsChild>
                                    <w:div w:id="687146819">
                                      <w:marLeft w:val="0"/>
                                      <w:marRight w:val="0"/>
                                      <w:marTop w:val="0"/>
                                      <w:marBottom w:val="0"/>
                                      <w:divBdr>
                                        <w:top w:val="none" w:sz="0" w:space="0" w:color="auto"/>
                                        <w:left w:val="none" w:sz="0" w:space="0" w:color="auto"/>
                                        <w:bottom w:val="none" w:sz="0" w:space="0" w:color="auto"/>
                                        <w:right w:val="none" w:sz="0" w:space="0" w:color="auto"/>
                                      </w:divBdr>
                                      <w:divsChild>
                                        <w:div w:id="2136483073">
                                          <w:marLeft w:val="0"/>
                                          <w:marRight w:val="0"/>
                                          <w:marTop w:val="0"/>
                                          <w:marBottom w:val="0"/>
                                          <w:divBdr>
                                            <w:top w:val="none" w:sz="0" w:space="0" w:color="auto"/>
                                            <w:left w:val="none" w:sz="0" w:space="0" w:color="auto"/>
                                            <w:bottom w:val="none" w:sz="0" w:space="0" w:color="auto"/>
                                            <w:right w:val="none" w:sz="0" w:space="0" w:color="auto"/>
                                          </w:divBdr>
                                          <w:divsChild>
                                            <w:div w:id="164707776">
                                              <w:marLeft w:val="0"/>
                                              <w:marRight w:val="0"/>
                                              <w:marTop w:val="0"/>
                                              <w:marBottom w:val="0"/>
                                              <w:divBdr>
                                                <w:top w:val="none" w:sz="0" w:space="0" w:color="auto"/>
                                                <w:left w:val="none" w:sz="0" w:space="0" w:color="auto"/>
                                                <w:bottom w:val="none" w:sz="0" w:space="0" w:color="auto"/>
                                                <w:right w:val="none" w:sz="0" w:space="0" w:color="auto"/>
                                              </w:divBdr>
                                              <w:divsChild>
                                                <w:div w:id="41179216">
                                                  <w:marLeft w:val="0"/>
                                                  <w:marRight w:val="0"/>
                                                  <w:marTop w:val="0"/>
                                                  <w:marBottom w:val="0"/>
                                                  <w:divBdr>
                                                    <w:top w:val="none" w:sz="0" w:space="0" w:color="auto"/>
                                                    <w:left w:val="none" w:sz="0" w:space="0" w:color="auto"/>
                                                    <w:bottom w:val="none" w:sz="0" w:space="0" w:color="auto"/>
                                                    <w:right w:val="none" w:sz="0" w:space="0" w:color="auto"/>
                                                  </w:divBdr>
                                                  <w:divsChild>
                                                    <w:div w:id="1928804579">
                                                      <w:marLeft w:val="0"/>
                                                      <w:marRight w:val="0"/>
                                                      <w:marTop w:val="0"/>
                                                      <w:marBottom w:val="0"/>
                                                      <w:divBdr>
                                                        <w:top w:val="none" w:sz="0" w:space="0" w:color="auto"/>
                                                        <w:left w:val="none" w:sz="0" w:space="0" w:color="auto"/>
                                                        <w:bottom w:val="none" w:sz="0" w:space="0" w:color="auto"/>
                                                        <w:right w:val="none" w:sz="0" w:space="0" w:color="auto"/>
                                                      </w:divBdr>
                                                      <w:divsChild>
                                                        <w:div w:id="1514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8199189">
          <w:marLeft w:val="0"/>
          <w:marRight w:val="0"/>
          <w:marTop w:val="0"/>
          <w:marBottom w:val="0"/>
          <w:divBdr>
            <w:top w:val="none" w:sz="0" w:space="0" w:color="auto"/>
            <w:left w:val="none" w:sz="0" w:space="0" w:color="auto"/>
            <w:bottom w:val="none" w:sz="0" w:space="0" w:color="auto"/>
            <w:right w:val="none" w:sz="0" w:space="0" w:color="auto"/>
          </w:divBdr>
          <w:divsChild>
            <w:div w:id="950016064">
              <w:marLeft w:val="0"/>
              <w:marRight w:val="0"/>
              <w:marTop w:val="0"/>
              <w:marBottom w:val="0"/>
              <w:divBdr>
                <w:top w:val="none" w:sz="0" w:space="0" w:color="auto"/>
                <w:left w:val="none" w:sz="0" w:space="0" w:color="auto"/>
                <w:bottom w:val="none" w:sz="0" w:space="0" w:color="auto"/>
                <w:right w:val="none" w:sz="0" w:space="0" w:color="auto"/>
              </w:divBdr>
              <w:divsChild>
                <w:div w:id="6924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serbiaj4a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serbiaj4al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ants@serbiaj4a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6FC3F22202A47A8DA5BB12BAE01CC" ma:contentTypeVersion="15" ma:contentTypeDescription="Create a new document." ma:contentTypeScope="" ma:versionID="45c7fc1c1579ca0c8c1c9427fd33c13d">
  <xsd:schema xmlns:xsd="http://www.w3.org/2001/XMLSchema" xmlns:xs="http://www.w3.org/2001/XMLSchema" xmlns:p="http://schemas.microsoft.com/office/2006/metadata/properties" xmlns:ns2="f1e64fd4-6e9b-4b43-855b-9f788b20547f" xmlns:ns3="88cc52fa-0c7b-411c-9f4d-afc9808b873f" targetNamespace="http://schemas.microsoft.com/office/2006/metadata/properties" ma:root="true" ma:fieldsID="a2c3d4fc3c3343e9763fee212d2808bc" ns2:_="" ns3:_="">
    <xsd:import namespace="f1e64fd4-6e9b-4b43-855b-9f788b20547f"/>
    <xsd:import namespace="88cc52fa-0c7b-411c-9f4d-afc9808b8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4fd4-6e9b-4b43-855b-9f788b2054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953f90a-9a09-4f39-be6f-216447e7129a}" ma:internalName="TaxCatchAll" ma:showField="CatchAllData" ma:web="f1e64fd4-6e9b-4b43-855b-9f788b2054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c52fa-0c7b-411c-9f4d-afc9808b8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4cc65a-fac7-4282-8d9c-92ae2efa44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B8C7E-993D-44E0-87DA-A2CFE8559D3E}">
  <ds:schemaRefs>
    <ds:schemaRef ds:uri="http://schemas.openxmlformats.org/officeDocument/2006/bibliography"/>
  </ds:schemaRefs>
</ds:datastoreItem>
</file>

<file path=customXml/itemProps2.xml><?xml version="1.0" encoding="utf-8"?>
<ds:datastoreItem xmlns:ds="http://schemas.openxmlformats.org/officeDocument/2006/customXml" ds:itemID="{4C0F98CD-F9A9-4223-BEB7-5F3794A5986C}">
  <ds:schemaRefs>
    <ds:schemaRef ds:uri="http://schemas.microsoft.com/sharepoint/v3/contenttype/forms"/>
  </ds:schemaRefs>
</ds:datastoreItem>
</file>

<file path=customXml/itemProps3.xml><?xml version="1.0" encoding="utf-8"?>
<ds:datastoreItem xmlns:ds="http://schemas.openxmlformats.org/officeDocument/2006/customXml" ds:itemID="{A3F40C7C-140B-4388-B48D-11DC3B246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64fd4-6e9b-4b43-855b-9f788b20547f"/>
    <ds:schemaRef ds:uri="88cc52fa-0c7b-411c-9f4d-afc9808b8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Slavica</dc:creator>
  <cp:lastModifiedBy>Igor Mandic</cp:lastModifiedBy>
  <cp:revision>3</cp:revision>
  <cp:lastPrinted>2024-03-11T13:22:00Z</cp:lastPrinted>
  <dcterms:created xsi:type="dcterms:W3CDTF">2024-06-28T13:24:00Z</dcterms:created>
  <dcterms:modified xsi:type="dcterms:W3CDTF">2024-06-28T13:26:00Z</dcterms:modified>
</cp:coreProperties>
</file>